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12" w:lineRule="auto"/>
        <w:jc w:val="both"/>
        <w:rPr>
          <w:rFonts w:ascii="Calibri" w:hAnsi="Calibri"/>
          <w:b/>
          <w:sz w:val="22"/>
          <w:szCs w:val="22"/>
          <w:lang w:val="de-DE"/>
        </w:rPr>
      </w:pPr>
    </w:p>
    <w:p>
      <w:pPr>
        <w:spacing w:line="312" w:lineRule="auto"/>
        <w:jc w:val="both"/>
        <w:rPr>
          <w:rFonts w:ascii="Calibri" w:hAnsi="Calibri"/>
          <w:b/>
          <w:i/>
          <w:color w:val="003399"/>
          <w:sz w:val="28"/>
          <w:szCs w:val="28"/>
          <w:lang w:val="de-DE"/>
        </w:rPr>
      </w:pPr>
      <w:r>
        <w:rPr>
          <w:rFonts w:ascii="Calibri" w:hAnsi="Calibri"/>
          <w:b/>
          <w:i/>
          <w:color w:val="003399"/>
          <w:sz w:val="28"/>
          <w:szCs w:val="28"/>
          <w:lang w:val="de-DE"/>
        </w:rPr>
        <w:t>Leitfaden für die Verwendung des Testats für einzelne Projektpartner</w:t>
      </w:r>
    </w:p>
    <w:p>
      <w:pPr>
        <w:pStyle w:val="Listenabsatz"/>
        <w:numPr>
          <w:ilvl w:val="0"/>
          <w:numId w:val="17"/>
        </w:numPr>
        <w:spacing w:line="312" w:lineRule="auto"/>
        <w:jc w:val="both"/>
        <w:rPr>
          <w:rFonts w:ascii="Calibri" w:hAnsi="Calibri"/>
          <w:b/>
          <w:i/>
          <w:color w:val="003399"/>
          <w:sz w:val="28"/>
          <w:szCs w:val="28"/>
          <w:lang w:val="de-DE"/>
        </w:rPr>
      </w:pPr>
      <w:r>
        <w:rPr>
          <w:rFonts w:ascii="Calibri" w:hAnsi="Calibri"/>
          <w:b/>
          <w:i/>
          <w:color w:val="003399"/>
          <w:sz w:val="28"/>
          <w:szCs w:val="28"/>
          <w:lang w:val="de-DE"/>
        </w:rPr>
        <w:t>Ausschließlich zur Anwendung bei Netzwerkprojekten</w:t>
      </w:r>
    </w:p>
    <w:p>
      <w:pPr>
        <w:spacing w:line="312" w:lineRule="auto"/>
        <w:jc w:val="both"/>
        <w:rPr>
          <w:rFonts w:ascii="Calibri" w:hAnsi="Calibri"/>
          <w:b/>
          <w:i/>
          <w:color w:val="003399"/>
          <w:sz w:val="28"/>
          <w:szCs w:val="28"/>
          <w:lang w:val="de-DE"/>
        </w:rPr>
      </w:pPr>
    </w:p>
    <w:p>
      <w:pPr>
        <w:spacing w:line="312" w:lineRule="auto"/>
        <w:jc w:val="both"/>
        <w:rPr>
          <w:rFonts w:ascii="Calibri" w:hAnsi="Calibri"/>
          <w:b/>
          <w:i/>
          <w:color w:val="003399"/>
          <w:sz w:val="28"/>
          <w:szCs w:val="28"/>
        </w:rPr>
      </w:pPr>
      <w:r>
        <w:rPr>
          <w:rFonts w:ascii="Calibri" w:hAnsi="Calibri"/>
          <w:b/>
          <w:i/>
          <w:color w:val="003399"/>
          <w:sz w:val="28"/>
          <w:szCs w:val="28"/>
        </w:rPr>
        <w:t xml:space="preserve">Vejledning om anvendelse af revisorerklæringen for de enkelte </w:t>
      </w:r>
    </w:p>
    <w:p>
      <w:pPr>
        <w:spacing w:line="312" w:lineRule="auto"/>
        <w:jc w:val="both"/>
        <w:rPr>
          <w:rFonts w:ascii="Calibri" w:hAnsi="Calibri"/>
          <w:b/>
          <w:i/>
          <w:color w:val="003399"/>
          <w:sz w:val="28"/>
          <w:szCs w:val="28"/>
        </w:rPr>
      </w:pPr>
      <w:r>
        <w:rPr>
          <w:rFonts w:ascii="Calibri" w:hAnsi="Calibri"/>
          <w:b/>
          <w:i/>
          <w:color w:val="003399"/>
          <w:sz w:val="28"/>
          <w:szCs w:val="28"/>
        </w:rPr>
        <w:t xml:space="preserve">projektpartnere </w:t>
      </w:r>
    </w:p>
    <w:p>
      <w:pPr>
        <w:pStyle w:val="Listenabsatz"/>
        <w:numPr>
          <w:ilvl w:val="0"/>
          <w:numId w:val="17"/>
        </w:numPr>
        <w:spacing w:line="312" w:lineRule="auto"/>
        <w:jc w:val="both"/>
        <w:rPr>
          <w:rFonts w:ascii="Calibri" w:hAnsi="Calibri"/>
          <w:b/>
          <w:i/>
          <w:color w:val="003399"/>
          <w:sz w:val="28"/>
          <w:szCs w:val="28"/>
        </w:rPr>
      </w:pPr>
      <w:r>
        <w:rPr>
          <w:rFonts w:ascii="Calibri" w:hAnsi="Calibri"/>
          <w:b/>
          <w:i/>
          <w:color w:val="003399"/>
          <w:sz w:val="28"/>
          <w:szCs w:val="28"/>
        </w:rPr>
        <w:t>Udelukkende til anvendelse for netværksprojekter</w:t>
      </w:r>
    </w:p>
    <w:p>
      <w:pPr>
        <w:spacing w:line="312" w:lineRule="auto"/>
        <w:jc w:val="both"/>
        <w:rPr>
          <w:rFonts w:ascii="Calibri" w:hAnsi="Calibri"/>
          <w:i/>
          <w:color w:val="003399"/>
          <w:sz w:val="22"/>
          <w:szCs w:val="22"/>
        </w:rPr>
      </w:pPr>
      <w:r>
        <w:rPr>
          <w:rFonts w:ascii="Calibri" w:hAnsi="Calibri"/>
          <w:i/>
          <w:color w:val="003399"/>
          <w:sz w:val="22"/>
          <w:szCs w:val="22"/>
        </w:rPr>
        <w:t>(for den danske vejledning se venligst på side 5)</w:t>
      </w:r>
    </w:p>
    <w:p>
      <w:pPr>
        <w:spacing w:line="312" w:lineRule="auto"/>
        <w:jc w:val="both"/>
        <w:rPr>
          <w:rFonts w:ascii="Calibri" w:hAnsi="Calibri"/>
          <w:i/>
          <w:sz w:val="26"/>
          <w:szCs w:val="26"/>
        </w:rPr>
      </w:pPr>
    </w:p>
    <w:p>
      <w:pPr>
        <w:spacing w:line="360" w:lineRule="auto"/>
        <w:jc w:val="both"/>
        <w:rPr>
          <w:rFonts w:ascii="Calibri" w:hAnsi="Calibri"/>
          <w:i/>
          <w:sz w:val="22"/>
          <w:szCs w:val="22"/>
          <w:lang w:val="de-DE"/>
        </w:rPr>
      </w:pPr>
      <w:r>
        <w:rPr>
          <w:rFonts w:ascii="Calibri" w:hAnsi="Calibri"/>
          <w:i/>
          <w:sz w:val="22"/>
          <w:szCs w:val="22"/>
          <w:lang w:val="de-DE"/>
        </w:rPr>
        <w:t xml:space="preserve">Dieses Formular dient den Prüfern auf erster Ebene (FLC) für die Bestätigung der </w:t>
      </w:r>
      <w:r>
        <w:rPr>
          <w:rFonts w:ascii="Calibri" w:hAnsi="Calibri"/>
          <w:i/>
          <w:sz w:val="22"/>
          <w:szCs w:val="22"/>
          <w:u w:val="single"/>
          <w:lang w:val="de-DE"/>
        </w:rPr>
        <w:t>Ausgaben der einzelnen Projektpartner</w:t>
      </w:r>
      <w:r>
        <w:rPr>
          <w:rFonts w:ascii="Calibri" w:hAnsi="Calibri"/>
          <w:i/>
          <w:sz w:val="22"/>
          <w:szCs w:val="22"/>
          <w:lang w:val="de-DE"/>
        </w:rPr>
        <w:t xml:space="preserve"> eines Netzwerkprojekts. Das Testat ist auch hinsichtlich der Ausgaben des Leadpartners als Projektpartner auszufüllen.</w:t>
      </w:r>
    </w:p>
    <w:p>
      <w:pPr>
        <w:spacing w:line="360" w:lineRule="auto"/>
        <w:jc w:val="both"/>
        <w:rPr>
          <w:rFonts w:ascii="Calibri" w:hAnsi="Calibri"/>
          <w:i/>
          <w:sz w:val="22"/>
          <w:szCs w:val="22"/>
          <w:lang w:val="de-DE"/>
        </w:rPr>
      </w:pPr>
      <w:r>
        <w:rPr>
          <w:rFonts w:ascii="Calibri" w:hAnsi="Calibri"/>
          <w:i/>
          <w:sz w:val="22"/>
          <w:szCs w:val="22"/>
          <w:lang w:val="de-DE"/>
        </w:rPr>
        <w:t>Wir weisen Sie für ein korrektes Ausfüllen auf folgende Punkte besonders hin:</w:t>
      </w:r>
    </w:p>
    <w:p>
      <w:pPr>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Laden Sie sich vor jeder Prüfung bitte das aktuelle Testat-Formular von der Homepage des Programms www.interreg5a.eu. Wir passen die Testate regelmäßig aktuellen Entwicklungen an.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Das Formular bietet Ihnen durch Aufbau mit 2 Spalten die Möglichkeit, sich entweder in deutscher oder dänischer Sprache zu erklären.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An verschiedenen Stellen im Formular müssen Sie das Datum des Leadpartnervertrags des Projekts ergänzen. Dies dient der Dokumentation der richtigen Prüfgrundlage. Der Leadpartnervertrag wird gültig mit der letzten Unterschrift der Vertragsparteien (in der Regel die Unterschrift des Leadpartners). Der Tag der letzten Unterschrift gilt deshalb als Datum des Leadpartnervertrags. Zusätzlich sind die Ergänzungen und Änderungen (z.B. Budgetänderungen) zum Leadpartnervertrag aufzuführen. Hierbei wird auf die aktuell gültige Antragsversion in ELMOS unter Angabe der Versionsnummer Bezug genommen. Die einzelnen Versionen mit Nummer finden Sie in ELMOS nach dem Einloggen unter „Projektdaten/Projektinformationer“ auf dem Dashboard. Bitte prüfen Sie unbedingt vor der First-Level-Prüfung, welche Antragsversion in ELMOS gültig ist. </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Die Zahlen in den Partnerrechnungsabschlüssen müssen mit den Zahlen in den Partnertestaten übereinstimmen. Geben Sie insbesondere die Beträge mit 2 Dezimalstellen an. Bei Netzwerkprojekten gibt es ausschließlich Partnertestate (die Summe aller Beträge aus den einzelnen </w:t>
      </w:r>
      <w:r>
        <w:rPr>
          <w:rFonts w:ascii="Calibri" w:hAnsi="Calibri"/>
          <w:i/>
          <w:sz w:val="22"/>
          <w:szCs w:val="22"/>
          <w:lang w:val="de-DE"/>
        </w:rPr>
        <w:lastRenderedPageBreak/>
        <w:t>Partnertestaten muss nicht im Projekttestat („Testat für das gesamte Projekt“) bestätigt werden). Abweichungen bedeuten Fehler und führen zu Nachbearbeitungen und Verzögerungen. Von den förderfähigen Ausgaben des Projektpartners sind Einnahmen während der Projektlaufzeit entsprechend Art. 65 Abs. 8 VO (EU) Nr. 1303/2013 abzuziehen. In der Aufstellung für die Erklärung geben Sie bitte nur diejenigen Einnahmen an, die in Abzug gebracht werden müssen.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Abweichend von Art. 125 Abs. 5 VO (EU) 1303/2013 ist die Durchführung einer Vor-Ort-Kontrolle </w:t>
      </w:r>
      <w:r>
        <w:rPr>
          <w:rFonts w:ascii="Calibri" w:hAnsi="Calibri"/>
          <w:i/>
          <w:sz w:val="22"/>
          <w:szCs w:val="22"/>
          <w:u w:val="single"/>
          <w:lang w:val="de-DE"/>
        </w:rPr>
        <w:t>nicht</w:t>
      </w:r>
      <w:r>
        <w:rPr>
          <w:rFonts w:ascii="Calibri" w:hAnsi="Calibri"/>
          <w:i/>
          <w:sz w:val="22"/>
          <w:szCs w:val="22"/>
          <w:lang w:val="de-DE"/>
        </w:rPr>
        <w:t xml:space="preserve"> Teil Ihrer Pflichtaufgaben als Prüfer eines Projektpartners in Netzwerkprojekten. Dies ist eine besondere Ausnahme, welche nur speziell für Netzwerkprojekte gilt. Dennoch behält sich die Interreg-Administration eine Prüfung beim Projektträger vor. </w:t>
      </w:r>
    </w:p>
    <w:p>
      <w:pPr>
        <w:spacing w:line="360" w:lineRule="auto"/>
        <w:ind w:left="720"/>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Nur als zugelassener Prüfer des Programms und des betreffenden Projekts dürfen Sie die Testate unterzeichnen.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Bitte prüfen Sie insbesondere, ob die einzelnen Ausgabenposten korrekt in die Kostenkategorien eingeordnet sind. Bitte achten Sie vor allem darauf, dass Ausgaben, die Teil einer Pauschale sind, z.B. im Bereich der Büro- und Verwaltungskosten, nicht unter anderen Kategorien (zusätzlich) abgerechnet werden.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Falls es in der Vergangenheit für den Projektpartner, der geprüft wird, im Rahmen einer Second-Level-Kontrolle zu einem Finding gekommen ist, ist in allen zukünftigen Testaten der entsprechende Punkt anzukreuzen und die Anlage „Prüfung im Fall eines früher festgestellten Fehlers“ auszufüllen und dem Testat zwingend beizufügen. Dort ist zu dokumentieren, dass eine Prüfung im Hinblick auf die zuvor fehlerhafte Position/Problematik stattgefunden hat. </w:t>
      </w:r>
    </w:p>
    <w:p>
      <w:pPr>
        <w:pStyle w:val="Listenabsatz"/>
        <w:spacing w:line="360" w:lineRule="auto"/>
        <w:jc w:val="both"/>
        <w:rPr>
          <w:rFonts w:ascii="Calibri" w:hAnsi="Calibri"/>
          <w:i/>
          <w:sz w:val="22"/>
          <w:szCs w:val="22"/>
          <w:lang w:val="de-DE"/>
        </w:rPr>
      </w:pPr>
    </w:p>
    <w:p>
      <w:pPr>
        <w:pStyle w:val="Listenabsatz"/>
        <w:spacing w:line="360" w:lineRule="auto"/>
        <w:jc w:val="both"/>
        <w:rPr>
          <w:rFonts w:ascii="Calibri" w:hAnsi="Calibri"/>
          <w:i/>
          <w:sz w:val="22"/>
          <w:szCs w:val="22"/>
          <w:lang w:val="de-DE"/>
        </w:rPr>
      </w:pPr>
      <w:r>
        <w:rPr>
          <w:rFonts w:ascii="Calibri" w:hAnsi="Calibri"/>
          <w:i/>
          <w:sz w:val="22"/>
          <w:szCs w:val="22"/>
          <w:lang w:val="de-DE"/>
        </w:rPr>
        <w:t>Bitte beachten Sie, dass die entsprechende Position/Problematik zwingend zusätzlicher Teil der Prüfung ist, falls die Prüfung stichprobenartig erfolgt. Dies ist eine Vorgabe der Prüfbehörde und dient der Vermeidung einer Wiederholung von Fehlern. Wenn in der Vergangenheit kein Fehler festgestellt wurde, kreuzen Sie dies entsprechend im Testat an. In diesem Fall ist die Anlage nicht erforderlich.</w:t>
      </w:r>
    </w:p>
    <w:p>
      <w:pPr>
        <w:spacing w:line="312" w:lineRule="auto"/>
        <w:jc w:val="both"/>
        <w:rPr>
          <w:rFonts w:ascii="Calibri" w:hAnsi="Calibri"/>
          <w:i/>
          <w:sz w:val="22"/>
          <w:szCs w:val="22"/>
          <w:lang w:val="de-DE"/>
        </w:rPr>
      </w:pPr>
    </w:p>
    <w:p>
      <w:pPr>
        <w:spacing w:line="312" w:lineRule="auto"/>
        <w:jc w:val="both"/>
        <w:rPr>
          <w:rFonts w:ascii="Calibri" w:hAnsi="Calibri"/>
          <w:i/>
          <w:sz w:val="22"/>
          <w:szCs w:val="22"/>
          <w:lang w:val="de-DE"/>
        </w:rPr>
      </w:pPr>
      <w:r>
        <w:rPr>
          <w:rFonts w:ascii="Calibri" w:hAnsi="Calibri"/>
          <w:i/>
          <w:sz w:val="22"/>
          <w:szCs w:val="22"/>
          <w:lang w:val="de-DE"/>
        </w:rPr>
        <w:t>Die o.g. Erläuterungen sind kein direkter Bestandteil des Testats und müssen nicht hochgeladen werden.</w:t>
      </w:r>
    </w:p>
    <w:p>
      <w:pPr>
        <w:pageBreakBefore/>
        <w:spacing w:line="312" w:lineRule="auto"/>
        <w:jc w:val="both"/>
        <w:rPr>
          <w:rFonts w:ascii="Calibri" w:hAnsi="Calibri"/>
          <w:i/>
          <w:sz w:val="22"/>
          <w:szCs w:val="22"/>
          <w:lang w:val="de-DE"/>
        </w:rPr>
      </w:pPr>
    </w:p>
    <w:p>
      <w:pPr>
        <w:spacing w:line="360" w:lineRule="auto"/>
        <w:jc w:val="both"/>
        <w:rPr>
          <w:rFonts w:ascii="Calibri" w:hAnsi="Calibri"/>
          <w:i/>
          <w:sz w:val="22"/>
          <w:szCs w:val="22"/>
        </w:rPr>
      </w:pPr>
      <w:r>
        <w:rPr>
          <w:rFonts w:ascii="Calibri" w:hAnsi="Calibri"/>
          <w:i/>
          <w:sz w:val="22"/>
          <w:szCs w:val="22"/>
        </w:rPr>
        <w:t xml:space="preserve">Revisorerklæringen anvendes af revisoren på first level (FLC) til bekræftelse af </w:t>
      </w:r>
      <w:r>
        <w:rPr>
          <w:rFonts w:ascii="Calibri" w:hAnsi="Calibri"/>
          <w:i/>
          <w:sz w:val="22"/>
          <w:szCs w:val="22"/>
          <w:u w:val="single"/>
        </w:rPr>
        <w:t>de enkelte projektpartneres udgifter</w:t>
      </w:r>
      <w:r>
        <w:rPr>
          <w:rFonts w:ascii="Calibri" w:hAnsi="Calibri"/>
          <w:i/>
          <w:sz w:val="22"/>
          <w:szCs w:val="22"/>
        </w:rPr>
        <w:t xml:space="preserve"> i et netværksprojektprojekt. Det gælder også for de udgifter, som leadpartneren som projektpartner angiver. For at kunne udfylde erklæringen korrekt henviser vi til følgende: </w:t>
      </w:r>
    </w:p>
    <w:p>
      <w:pPr>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Før hver enkelt revision downloades den aktuelle revisorerklæringsformular fra programmets hjemmeside www.interreg5a.eu. Erklæringerne redigeres løbende i takt med programmets udvikling.</w:t>
      </w:r>
    </w:p>
    <w:p>
      <w:pPr>
        <w:pStyle w:val="Listenabsatz"/>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Formularen består af to spalter, så der således er mulighed for at udfylde den på enten dansk eller tysk.</w:t>
      </w:r>
    </w:p>
    <w:p>
      <w:pPr>
        <w:pStyle w:val="Listenabsatz"/>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Flere steder i formularen skal datoen for projektets leadpartneraftale anføres. Dette er grundet revisionsgrundlagets dokumentation. Leadpartneraftalen bliver gyldig, når den sidste aftalepartner underskriver (som regel leadpartneren). Datoen for den sidste underskrift gælder derfor som leadpartneraftalens dato. Endvidere skal tilføjelser til og ændringer (fx budgetændringer) i leadpartneraftalen anføres. Her skal henvises til den aktuelt gyldige ansøgningsversion i ELMOS med angivelse af versionsnummer. Når I har logget jer på ELMOS, finder I de forskellige versioner på dashboardet under "Projektdaten/Projektinformationer". Før first level-kontrollen er det meget vigtigt at tjekke, hvilken ansøgningsversion der er gyldig i ELMOS.</w:t>
      </w:r>
    </w:p>
    <w:p>
      <w:pPr>
        <w:pStyle w:val="Listenabsatz"/>
        <w:spacing w:line="360" w:lineRule="auto"/>
        <w:ind w:left="1440"/>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u w:val="single"/>
        </w:rPr>
      </w:pPr>
      <w:r>
        <w:rPr>
          <w:rFonts w:ascii="Calibri" w:hAnsi="Calibri"/>
          <w:i/>
          <w:sz w:val="22"/>
          <w:szCs w:val="22"/>
        </w:rPr>
        <w:t>Tallene i partnernes regnskaber skal stemme overens med tallene i partnernes revisorerklæringer. Det er vigtigt, at beløbene angives med to decimaler. Særligt for netværksprojekter skal der kun udstedes de enkelte partnerrevisorerklæringer (det ikke nødvendigt at bekræfte det samlede beløb fra de enkelte partnerrevisorerklæringer for projektet i projektrevisorerklæringen (”Revisorerklæring for det samlede projekt”)). Afvigelser betyder fejl og fører til efterbehandling og forsinkelser. Indtægter i projektperioden skal fratrækkes projektpartnernes støtteberettigede udgifter ifølge art. 65, stk. 8 forordning (EU) nr. 1303/2013. Der skal i opgørelsen til erklæringen venligst kun angives de indtægter, der skal fratrækkes.</w:t>
      </w:r>
    </w:p>
    <w:p>
      <w:pPr>
        <w:pStyle w:val="Listenabsatz"/>
        <w:spacing w:line="360" w:lineRule="auto"/>
        <w:jc w:val="both"/>
        <w:rPr>
          <w:rFonts w:ascii="Calibri" w:hAnsi="Calibri"/>
          <w:i/>
          <w:sz w:val="22"/>
          <w:szCs w:val="22"/>
          <w:u w:val="single"/>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 xml:space="preserve">Afvigende fra art. 125, stk. 5 forordning (EU) nr. 1303/2013 er gennemførelsen af en kontrol på stedet </w:t>
      </w:r>
      <w:r>
        <w:rPr>
          <w:rFonts w:ascii="Calibri" w:hAnsi="Calibri"/>
          <w:i/>
          <w:sz w:val="22"/>
          <w:szCs w:val="22"/>
          <w:u w:val="single"/>
        </w:rPr>
        <w:t>ikke</w:t>
      </w:r>
      <w:r>
        <w:rPr>
          <w:rFonts w:ascii="Calibri" w:hAnsi="Calibri"/>
          <w:i/>
          <w:sz w:val="22"/>
          <w:szCs w:val="22"/>
        </w:rPr>
        <w:t xml:space="preserve"> del af din obligatoriske opgave. Dette er en særlig undtagelse som kun gælder for netværksprojekter. Interreg-Administrationen forbeholder sig dog retten til en kontrol hos projektpartnerne</w:t>
      </w:r>
    </w:p>
    <w:p>
      <w:pPr>
        <w:spacing w:line="360" w:lineRule="auto"/>
        <w:ind w:left="360"/>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Kun en revisor, som er godkendt i programmet og for det pågældende projekt, må underskrive revisorerklæringerne.</w:t>
      </w:r>
    </w:p>
    <w:p>
      <w:pPr>
        <w:pStyle w:val="Listenabsatz"/>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Det skal kontrolleres, om de enkelte udgiftsposter er opført korrekt i de forskellige udgiftskategorier. Venligst tag højde for, at udgifter, som er indeholdt i et fast beløb, f.eks. under ”Kontor- og administrationsudgifter”, ikke afregnes (ekstra) under andre kategorier.</w:t>
      </w:r>
    </w:p>
    <w:p>
      <w:pPr>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Hvis en fejl er blevet konstateret ved en tidligere second level-kontrol med hensyn til den projektpartner, som kontrolleres, skal I sætte kryds ved det pågældende alternativ og vedlægge bilaget ”Revision i tilfælde af en tidligere konstateret fejl” til revisorerklæringen. I bilaget dokumenteres, at den post/problemstilling, som tidligere har været fejlbehæftet er blevet kontrolleret.</w:t>
      </w:r>
    </w:p>
    <w:p>
      <w:pPr>
        <w:spacing w:line="360" w:lineRule="auto"/>
        <w:jc w:val="both"/>
        <w:rPr>
          <w:rFonts w:ascii="Calibri" w:hAnsi="Calibri"/>
          <w:i/>
          <w:sz w:val="22"/>
          <w:szCs w:val="22"/>
        </w:rPr>
      </w:pPr>
    </w:p>
    <w:p>
      <w:pPr>
        <w:pStyle w:val="Listenabsatz"/>
        <w:spacing w:line="360" w:lineRule="auto"/>
        <w:jc w:val="both"/>
        <w:rPr>
          <w:rFonts w:ascii="Calibri" w:hAnsi="Calibri"/>
          <w:i/>
          <w:sz w:val="22"/>
          <w:szCs w:val="22"/>
        </w:rPr>
      </w:pPr>
      <w:r>
        <w:rPr>
          <w:rFonts w:ascii="Calibri" w:hAnsi="Calibri"/>
          <w:i/>
          <w:sz w:val="22"/>
          <w:szCs w:val="22"/>
        </w:rPr>
        <w:t>Bemærk, at den pågældende post/problemstilling under alle omstændigheder skal indgå som en supplerende del af revisionen, hvis der er tale om en stikprøverevision. Det er et krav, som kommer fra revisionsmyndigheden, for at undgå at sådanne fejl bliver gentaget. Hvis der ikke er konstateret en fejl tidligere, skal I sætte kryds ved det pågældende alternativ. I så fald er bilaget ikke nødvendigt.</w:t>
      </w:r>
      <w:r>
        <w:rPr>
          <w:rFonts w:ascii="Calibri" w:hAnsi="Calibri"/>
          <w:i/>
          <w:sz w:val="22"/>
          <w:szCs w:val="22"/>
        </w:rPr>
        <w:br w:type="page"/>
      </w:r>
    </w:p>
    <w:p>
      <w:pPr>
        <w:pStyle w:val="Listenabsatz"/>
        <w:spacing w:line="360" w:lineRule="auto"/>
        <w:jc w:val="both"/>
        <w:rPr>
          <w:rFonts w:ascii="Calibri" w:hAnsi="Calibri"/>
          <w:i/>
          <w:sz w:val="22"/>
          <w:szCs w:val="22"/>
        </w:rPr>
      </w:pPr>
    </w:p>
    <w:p>
      <w:pPr>
        <w:spacing w:line="312" w:lineRule="auto"/>
        <w:jc w:val="both"/>
        <w:rPr>
          <w:rFonts w:ascii="Calibri" w:hAnsi="Calibri"/>
          <w:i/>
          <w:sz w:val="22"/>
          <w:szCs w:val="22"/>
        </w:rPr>
      </w:pPr>
    </w:p>
    <w:tbl>
      <w:tblPr>
        <w:tblStyle w:val="Tabellenraster"/>
        <w:tblW w:w="0" w:type="auto"/>
        <w:tblLook w:val="04A0" w:firstRow="1" w:lastRow="0" w:firstColumn="1" w:lastColumn="0" w:noHBand="0" w:noVBand="1"/>
      </w:tblPr>
      <w:tblGrid>
        <w:gridCol w:w="4520"/>
        <w:gridCol w:w="4542"/>
      </w:tblGrid>
      <w:tr>
        <w:trPr>
          <w:trHeight w:val="11845"/>
        </w:trPr>
        <w:tc>
          <w:tcPr>
            <w:tcW w:w="4588" w:type="dxa"/>
          </w:tcPr>
          <w:p>
            <w:pPr>
              <w:jc w:val="center"/>
              <w:rPr>
                <w:b/>
                <w:sz w:val="28"/>
                <w:szCs w:val="28"/>
                <w:lang w:val="de-DE" w:eastAsia="en-US"/>
              </w:rPr>
            </w:pPr>
            <w:r>
              <w:rPr>
                <w:b/>
                <w:sz w:val="28"/>
                <w:szCs w:val="28"/>
                <w:lang w:val="de-DE" w:eastAsia="en-US"/>
              </w:rPr>
              <w:t xml:space="preserve">Testat des unabhängigen Prüfers </w:t>
            </w:r>
          </w:p>
          <w:p>
            <w:pPr>
              <w:jc w:val="center"/>
              <w:rPr>
                <w:b/>
                <w:sz w:val="28"/>
                <w:szCs w:val="28"/>
                <w:lang w:val="de-DE" w:eastAsia="en-US"/>
              </w:rPr>
            </w:pPr>
            <w:r>
              <w:rPr>
                <w:b/>
                <w:sz w:val="28"/>
                <w:szCs w:val="28"/>
                <w:lang w:val="de-DE" w:eastAsia="en-US"/>
              </w:rPr>
              <w:t>für einzelne Projektpartner</w:t>
            </w:r>
          </w:p>
          <w:p>
            <w:pPr>
              <w:jc w:val="center"/>
              <w:rPr>
                <w:b/>
                <w:sz w:val="28"/>
                <w:szCs w:val="28"/>
                <w:lang w:val="de-DE" w:eastAsia="en-US"/>
              </w:rPr>
            </w:pPr>
          </w:p>
          <w:p>
            <w:pPr>
              <w:jc w:val="center"/>
              <w:rPr>
                <w:sz w:val="28"/>
                <w:szCs w:val="28"/>
                <w:u w:val="single"/>
                <w:lang w:val="de-DE" w:eastAsia="en-US"/>
              </w:rPr>
            </w:pPr>
            <w:r>
              <w:rPr>
                <w:sz w:val="28"/>
                <w:szCs w:val="28"/>
                <w:u w:val="single"/>
                <w:lang w:val="de-DE" w:eastAsia="en-US"/>
              </w:rPr>
              <w:t>Nur für Netzwerkprojekte zu verwenden!</w:t>
            </w:r>
          </w:p>
          <w:p>
            <w:pPr>
              <w:jc w:val="center"/>
              <w:rPr>
                <w:sz w:val="22"/>
                <w:szCs w:val="22"/>
                <w:lang w:val="de-DE" w:eastAsia="en-US"/>
              </w:rPr>
            </w:pPr>
          </w:p>
          <w:p>
            <w:pPr>
              <w:jc w:val="center"/>
              <w:rPr>
                <w:sz w:val="22"/>
                <w:szCs w:val="22"/>
                <w:lang w:val="de-DE" w:eastAsia="en-US"/>
              </w:rPr>
            </w:pPr>
            <w:r>
              <w:rPr>
                <w:sz w:val="22"/>
                <w:szCs w:val="22"/>
                <w:lang w:val="de-DE" w:eastAsia="en-US"/>
              </w:rPr>
              <w:t>10. Version, Januar 2022</w:t>
            </w:r>
          </w:p>
          <w:p>
            <w:pPr>
              <w:rPr>
                <w:sz w:val="22"/>
                <w:szCs w:val="22"/>
                <w:lang w:val="de-DE" w:eastAsia="en-US"/>
              </w:rPr>
            </w:pPr>
          </w:p>
          <w:p>
            <w:pPr>
              <w:rPr>
                <w:sz w:val="22"/>
                <w:szCs w:val="22"/>
                <w:lang w:val="de-DE" w:eastAsia="en-US"/>
              </w:rPr>
            </w:pPr>
            <w:r>
              <w:rPr>
                <w:sz w:val="22"/>
                <w:szCs w:val="22"/>
                <w:lang w:val="de-DE" w:eastAsia="en-US"/>
              </w:rPr>
              <w:t xml:space="preserve">Für den Leadpartner/Projektpartner: </w:t>
            </w:r>
          </w:p>
          <w:p>
            <w:pPr>
              <w:rPr>
                <w:sz w:val="22"/>
                <w:szCs w:val="22"/>
                <w:lang w:val="de-DE" w:eastAsia="en-US"/>
              </w:rPr>
            </w:pP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bookmarkStart w:id="0" w:name="_GoBack"/>
            <w:r>
              <w:rPr>
                <w:rFonts w:cs="Calibri"/>
                <w:b/>
                <w:sz w:val="20"/>
                <w:szCs w:val="22"/>
                <w:lang w:val="de-DE" w:eastAsia="en-US"/>
              </w:rPr>
              <w:t xml:space="preserve">Name, Anschrift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bookmarkEnd w:id="0"/>
            <w:r>
              <w:rPr>
                <w:rFonts w:cs="Calibri"/>
                <w:b/>
                <w:sz w:val="20"/>
                <w:szCs w:val="22"/>
                <w:lang w:val="de-DE" w:eastAsia="en-US"/>
              </w:rPr>
              <w:fldChar w:fldCharType="end"/>
            </w:r>
          </w:p>
          <w:p>
            <w:pPr>
              <w:rPr>
                <w:sz w:val="22"/>
                <w:szCs w:val="22"/>
                <w:lang w:val="de-DE" w:eastAsia="en-US"/>
              </w:rPr>
            </w:pPr>
          </w:p>
          <w:p>
            <w:pPr>
              <w:rPr>
                <w:sz w:val="22"/>
                <w:szCs w:val="22"/>
                <w:lang w:val="de-DE" w:eastAsia="en-US"/>
              </w:rPr>
            </w:pPr>
            <w:r>
              <w:rPr>
                <w:sz w:val="22"/>
                <w:szCs w:val="22"/>
                <w:lang w:val="de-DE" w:eastAsia="en-US"/>
              </w:rPr>
              <w:t xml:space="preserve">an den Leadpartner von </w:t>
            </w: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„Projekt XX“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Schlussfolgerung</w:t>
            </w:r>
          </w:p>
          <w:p>
            <w:pPr>
              <w:rPr>
                <w:sz w:val="22"/>
                <w:szCs w:val="22"/>
                <w:lang w:val="de-DE" w:eastAsia="en-US"/>
              </w:rPr>
            </w:pPr>
            <w:r>
              <w:rPr>
                <w:sz w:val="22"/>
                <w:szCs w:val="22"/>
                <w:lang w:val="de-DE" w:eastAsia="en-US"/>
              </w:rPr>
              <w:t xml:space="preserve">Wir haben den Rechnungsabschluss für das Projekt für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Pr>
                <w:sz w:val="22"/>
                <w:szCs w:val="22"/>
                <w:lang w:val="de-DE" w:eastAsia="en-US"/>
              </w:rPr>
              <w:t xml:space="preserve"> bezüglich getätigter und bezahlter Ausgaben und erzielter Einnahmen bzw. bezüglich der Bedingungen für eine Erstattung der Ausgaben für das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„Projekt XX“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im Rahmen des Programms Interreg Deutschland-Danmark für den Zeitraum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XX.XX.20XX bis XX.XX.20XX</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geprüft.</w:t>
            </w:r>
          </w:p>
          <w:p>
            <w:pPr>
              <w:rPr>
                <w:sz w:val="22"/>
                <w:szCs w:val="22"/>
                <w:lang w:val="de-DE" w:eastAsia="en-US"/>
              </w:rPr>
            </w:pPr>
          </w:p>
          <w:p>
            <w:pPr>
              <w:rPr>
                <w:sz w:val="22"/>
                <w:szCs w:val="22"/>
                <w:lang w:val="de-DE" w:eastAsia="en-US"/>
              </w:rPr>
            </w:pPr>
            <w:r>
              <w:rPr>
                <w:sz w:val="22"/>
                <w:szCs w:val="22"/>
                <w:lang w:val="de-DE" w:eastAsia="en-US"/>
              </w:rPr>
              <w:t xml:space="preserve">Der Rechnungsabschluss für das Projekt wird auf der Grundlage der Richtlinien gemäß den Vorschriften und Bedingungen des Leadpartnervertrags vom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 (einschließlich etwaiger Ergänzungen und Änderungen durch den Antrag in der aktuell gültigen Version Nr. </w:t>
            </w:r>
            <w:r>
              <w:rPr>
                <w:rFonts w:cs="Calibri"/>
                <w:b/>
                <w:sz w:val="20"/>
                <w:szCs w:val="22"/>
                <w:lang w:val="de-DE" w:eastAsia="en-US"/>
              </w:rPr>
              <w:fldChar w:fldCharType="begin">
                <w:ffData>
                  <w:name w:val="Tekst3"/>
                  <w:enabled/>
                  <w:calcOnExit w:val="0"/>
                  <w:textInput>
                    <w:default w:val="XX"/>
                  </w:textInput>
                </w:ffData>
              </w:fldChar>
            </w:r>
            <w:bookmarkStart w:id="1" w:name="Tekst3"/>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bookmarkEnd w:id="1"/>
            <w:r>
              <w:rPr>
                <w:sz w:val="22"/>
                <w:szCs w:val="22"/>
                <w:lang w:val="de-DE" w:eastAsia="en-US"/>
              </w:rPr>
              <w:t>) sowie den Richtlinien im Interreg-Handbuch erstellt.</w:t>
            </w:r>
          </w:p>
          <w:p>
            <w:pPr>
              <w:rPr>
                <w:sz w:val="22"/>
                <w:szCs w:val="22"/>
                <w:lang w:val="de-DE" w:eastAsia="en-US"/>
              </w:rPr>
            </w:pPr>
          </w:p>
          <w:p>
            <w:pPr>
              <w:rPr>
                <w:sz w:val="22"/>
                <w:szCs w:val="22"/>
                <w:lang w:val="de-DE" w:eastAsia="en-US"/>
              </w:rPr>
            </w:pPr>
            <w:r>
              <w:rPr>
                <w:sz w:val="22"/>
                <w:szCs w:val="22"/>
                <w:lang w:val="de-DE" w:eastAsia="en-US"/>
              </w:rPr>
              <w:t xml:space="preserve">Nach unserer Auffassung ist der Rechnungsabschluss für das Projekt in allen wesentlichen Belangen gemäß den Vorschriften und Bedingungen des Leadpartnervertrags vom </w:t>
            </w: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 (einschließlich etwaiger Ergänzungen und Änderungen durch den Antrag in der aktuell gültigen Version Nr.</w:t>
            </w:r>
            <w:r>
              <w:rPr>
                <w:rFonts w:cs="Calibri"/>
                <w:b/>
                <w:sz w:val="20"/>
                <w:szCs w:val="22"/>
                <w:lang w:val="de-DE" w:eastAsia="en-US"/>
              </w:rPr>
              <w:t xml:space="preserve"> </w:t>
            </w:r>
            <w:r>
              <w:rPr>
                <w:rFonts w:cs="Calibri"/>
                <w:b/>
                <w:sz w:val="20"/>
                <w:szCs w:val="22"/>
                <w:lang w:val="de-DE" w:eastAsia="en-US"/>
              </w:rPr>
              <w:fldChar w:fldCharType="begin">
                <w:ffData>
                  <w:name w:val=""/>
                  <w:enabled/>
                  <w:calcOnExit w:val="0"/>
                  <w:textInput>
                    <w:default w:val="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r>
              <w:rPr>
                <w:sz w:val="22"/>
                <w:szCs w:val="22"/>
                <w:lang w:val="de-DE" w:eastAsia="en-US"/>
              </w:rPr>
              <w:t>) sowie den Richtlinien im Interreg-Handbuch angefertigt worden.</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Der Rechnungsabschluss für das Projekt umfasst folgende Beträge:</w:t>
            </w:r>
          </w:p>
          <w:p>
            <w:pPr>
              <w:rPr>
                <w:sz w:val="22"/>
                <w:szCs w:val="22"/>
                <w:lang w:val="de-DE" w:eastAsia="en-US"/>
              </w:rPr>
            </w:pPr>
          </w:p>
          <w:p>
            <w:pPr>
              <w:rPr>
                <w:sz w:val="22"/>
                <w:szCs w:val="22"/>
                <w:lang w:val="de-DE" w:eastAsia="en-US"/>
              </w:rPr>
            </w:pPr>
            <w:r>
              <w:rPr>
                <w:sz w:val="22"/>
                <w:szCs w:val="22"/>
                <w:lang w:val="de-DE" w:eastAsia="en-US"/>
              </w:rPr>
              <w:t>Gesamtkosten im o. a. Zeitraum in Höhe von</w:t>
            </w:r>
          </w:p>
          <w:p>
            <w:pPr>
              <w:rPr>
                <w:sz w:val="22"/>
                <w:szCs w:val="22"/>
                <w:lang w:val="de-DE" w:eastAsia="en-US"/>
              </w:rPr>
            </w:pPr>
            <w:r>
              <w:rPr>
                <w:sz w:val="22"/>
                <w:szCs w:val="22"/>
                <w:lang w:val="de-DE"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r>
              <w:rPr>
                <w:sz w:val="22"/>
                <w:szCs w:val="22"/>
                <w:lang w:val="de-DE" w:eastAsia="en-US"/>
              </w:rPr>
              <w:t>und</w:t>
            </w:r>
          </w:p>
          <w:p>
            <w:pPr>
              <w:rPr>
                <w:sz w:val="22"/>
                <w:szCs w:val="22"/>
                <w:lang w:val="de-DE" w:eastAsia="en-US"/>
              </w:rPr>
            </w:pPr>
            <w:r>
              <w:rPr>
                <w:sz w:val="22"/>
                <w:szCs w:val="22"/>
                <w:lang w:val="de-DE" w:eastAsia="en-US"/>
              </w:rPr>
              <w:t>Einnahmen im Zeitraum in Höhe von</w:t>
            </w:r>
          </w:p>
          <w:p>
            <w:pPr>
              <w:rPr>
                <w:sz w:val="22"/>
                <w:szCs w:val="22"/>
                <w:lang w:val="de-DE" w:eastAsia="en-US"/>
              </w:rPr>
            </w:pPr>
            <w:r>
              <w:rPr>
                <w:sz w:val="22"/>
                <w:szCs w:val="22"/>
                <w:lang w:val="de-DE"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 .</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 xml:space="preserve">Die dänischen Partner müssen deren Beträge in EUR angeben. Die Umrechnung erfolgt anhand des monatlichen Buchungskurses der Kommission, der in dem Monat gilt, in dem die Ausgaben dem unabhängigen Prüfer (First-Level-Prüfer) zur Überprüfung vorgelegt wurden.  </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Grundlage für die Schlussfolgerung</w:t>
            </w:r>
          </w:p>
          <w:p>
            <w:pPr>
              <w:rPr>
                <w:sz w:val="22"/>
                <w:szCs w:val="22"/>
                <w:lang w:val="de-DE" w:eastAsia="en-US"/>
              </w:rPr>
            </w:pPr>
            <w:r>
              <w:rPr>
                <w:sz w:val="22"/>
                <w:szCs w:val="22"/>
                <w:lang w:val="de-DE" w:eastAsia="en-US"/>
              </w:rPr>
              <w:t>Wir haben unsere Prüfung gemäß internationalen Prüfungsstandards und sonstigen Anforderungen gemäß nationalen Vorschriften und für Wirtschaftsprüfer geltenden Regelungen durchgeführt. Unsere Verantwortung gemäß diesen Standards ist im betreffenden Abschnitt des Testats „Verantwortung des Prüfers für die Prüfung des Rechnungsabschlusses für das Projekt“ näher beschrieben. Gemäß den internationalen Standards zur Berufsethik für Wirtschaftsprüfer (IESBA-Standards) und sonstigen ethischen Anforderungen, die national gelten, sind wir vom Zuschussempfänger unabhängig und haben auch unsere sonstigen ethischen Verpflichtungen gemäß diesen Anforderungen und dem IESBA-Code erfüllt. Nach unserer Auffassung sind die erlangten Prüfungsnachweise angemessen und bilden eine geeignete Grundlage für unsere Schlussfolgerung.</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Hervorheben bestimmter Aspekte des Rechnungsabschlusses – angewandte Rechnungslegungsgrundsätze und eingeschränkte Verteilung und Nutzung</w:t>
            </w:r>
          </w:p>
          <w:p>
            <w:pPr>
              <w:rPr>
                <w:sz w:val="22"/>
                <w:szCs w:val="22"/>
                <w:lang w:val="de-DE" w:eastAsia="en-US"/>
              </w:rPr>
            </w:pPr>
            <w:r>
              <w:rPr>
                <w:sz w:val="22"/>
                <w:szCs w:val="22"/>
                <w:lang w:val="de-DE" w:eastAsia="en-US"/>
              </w:rPr>
              <w:t xml:space="preserve">Wir weisen darauf hin, dass der Rechnungsabschluss für das Projekt gemäß den Richtlinien des Zuschussgebers erstellt worden ist. Die Erstellung des Rechnungsabschlusses dient dem Zuschussempfänger als Hilfe, die Rechnungslegungsvorgaben gemäß den Richtlinien des Zuschussgebers im Interreg-Handbuch, dem Factsheet für Netzwerkprojekte und im Leadpartnervertrag vom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(einschließlich etwaiger Ergänzungen und Änderungen durch den Antrag in der aktuell gültigen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r>
              <w:rPr>
                <w:b/>
                <w:sz w:val="22"/>
                <w:szCs w:val="22"/>
                <w:lang w:val="de-DE" w:eastAsia="en-US"/>
              </w:rPr>
              <w:t>)</w:t>
            </w:r>
            <w:r>
              <w:rPr>
                <w:sz w:val="22"/>
                <w:szCs w:val="22"/>
                <w:lang w:val="de-DE" w:eastAsia="en-US"/>
              </w:rPr>
              <w:t xml:space="preserve"> einzuhalten. Demzufolge kann der Rechnungsabschluss für das Projekt für andere Zwecke ungeeignet sein.</w:t>
            </w:r>
          </w:p>
          <w:p>
            <w:pPr>
              <w:rPr>
                <w:sz w:val="22"/>
                <w:szCs w:val="22"/>
                <w:lang w:val="de-DE" w:eastAsia="en-US"/>
              </w:rPr>
            </w:pPr>
            <w:r>
              <w:rPr>
                <w:sz w:val="22"/>
                <w:szCs w:val="22"/>
                <w:lang w:val="de-DE" w:eastAsia="en-US"/>
              </w:rPr>
              <w:t>Unser Testat ist ausschließlich für den Zuschussempfänger und den Zuschussgeber bestimmt, und außer diesen beiden sollte es keiner anderen Partei ausgehändigt oder von anderen genutzt werden.</w:t>
            </w:r>
          </w:p>
          <w:p>
            <w:pPr>
              <w:rPr>
                <w:sz w:val="22"/>
                <w:szCs w:val="22"/>
                <w:lang w:val="de-DE" w:eastAsia="en-US"/>
              </w:rPr>
            </w:pPr>
            <w:r>
              <w:rPr>
                <w:sz w:val="22"/>
                <w:szCs w:val="22"/>
                <w:lang w:val="de-DE" w:eastAsia="en-US"/>
              </w:rPr>
              <w:t>Unsere Schlussfolgerung wurde aufgrund dieser Aspekte nicht geändert.</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Hervorheben von Aspekten bezüglich der Prüfung</w:t>
            </w:r>
          </w:p>
          <w:p>
            <w:pPr>
              <w:rPr>
                <w:sz w:val="22"/>
                <w:szCs w:val="22"/>
                <w:lang w:val="de-DE" w:eastAsia="en-US"/>
              </w:rPr>
            </w:pPr>
            <w:r>
              <w:rPr>
                <w:sz w:val="22"/>
                <w:szCs w:val="22"/>
                <w:lang w:val="de-DE" w:eastAsia="en-US"/>
              </w:rPr>
              <w:t>Gemäß den Richtlinien des Zuschussgebers hat der Zuschussempfänger die vom Zuschussgeber genehmigten Budgetzahlen als Vergleichszahlen im Rechnungsabschluss für das Projekt angesetzt. Die Budgetzahlen waren nicht Gegenstand einer Prüfung.</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Verantwortung der Leitung</w:t>
            </w:r>
          </w:p>
          <w:p>
            <w:pPr>
              <w:rPr>
                <w:sz w:val="22"/>
                <w:szCs w:val="22"/>
                <w:lang w:val="de-DE" w:eastAsia="en-US"/>
              </w:rPr>
            </w:pPr>
            <w:r>
              <w:rPr>
                <w:sz w:val="22"/>
                <w:szCs w:val="22"/>
                <w:lang w:val="de-DE" w:eastAsia="en-US"/>
              </w:rPr>
              <w:t xml:space="preserve">Die oberste Leitung der Institution/des Unternehmens/der Gesellschaft trägt die Verantwortung für die Ausarbeitung eines Rechnungsabschlusses für das Projekt, der in allen wesentlichen Belangen korrekt ist, d. h. gemäß den Vorschriften und Bedingungen des Leadpartnervertrags vom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 (einschließlich etwaiger Ergänzungen und Änderungen durch den Antrag in der aktuell gültigen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r>
              <w:rPr>
                <w:sz w:val="22"/>
                <w:szCs w:val="22"/>
                <w:lang w:val="de-DE" w:eastAsia="en-US"/>
              </w:rPr>
              <w:t>) sowie den Richtlinien im Interreg-Handbuch angefertigt. Die Projektleitung des Projektpartners ist für die internen Kontrollen verantwortlich, die sie für die Ausarbeitung eines Rechnungsabschlusses für das Projekt ohne wesentliche Fehlinformationen für erforderlich hält, auch wenn diese auf arglistige Täuschung oder Irrtum zurückzuführen sind.</w:t>
            </w:r>
          </w:p>
          <w:p>
            <w:pPr>
              <w:rPr>
                <w:sz w:val="22"/>
                <w:szCs w:val="22"/>
                <w:lang w:val="de-DE" w:eastAsia="en-US"/>
              </w:rPr>
            </w:pPr>
          </w:p>
          <w:p>
            <w:pPr>
              <w:rPr>
                <w:sz w:val="22"/>
                <w:szCs w:val="22"/>
                <w:lang w:val="de-DE" w:eastAsia="en-US"/>
              </w:rPr>
            </w:pPr>
            <w:r>
              <w:rPr>
                <w:sz w:val="22"/>
                <w:szCs w:val="22"/>
                <w:lang w:val="de-DE" w:eastAsia="en-US"/>
              </w:rPr>
              <w:t xml:space="preserve">Ebenso ist die Leitung dafür verantwortlich, dass das Projekt hinsichtlich der Ziele und Arbeitspakete gemäß Antrag sowie gemäß dem genehmigten Projektbudget durchgeführt wird. </w:t>
            </w:r>
          </w:p>
          <w:p>
            <w:pPr>
              <w:rPr>
                <w:sz w:val="22"/>
                <w:szCs w:val="22"/>
                <w:lang w:val="de-DE" w:eastAsia="en-US"/>
              </w:rPr>
            </w:pPr>
          </w:p>
          <w:p>
            <w:pPr>
              <w:rPr>
                <w:b/>
                <w:sz w:val="22"/>
                <w:szCs w:val="22"/>
                <w:u w:val="single"/>
                <w:lang w:val="de-DE" w:eastAsia="en-US"/>
              </w:rPr>
            </w:pPr>
            <w:r>
              <w:rPr>
                <w:b/>
                <w:sz w:val="22"/>
                <w:szCs w:val="22"/>
                <w:u w:val="single"/>
                <w:lang w:val="de-DE" w:eastAsia="en-US"/>
              </w:rPr>
              <w:t>Verantwortung des Prüfers für die Prüfung des Rechnungsabschlusses für das Projekt</w:t>
            </w:r>
          </w:p>
          <w:p>
            <w:pPr>
              <w:rPr>
                <w:sz w:val="22"/>
                <w:szCs w:val="22"/>
                <w:lang w:val="de-DE" w:eastAsia="en-US"/>
              </w:rPr>
            </w:pPr>
            <w:r>
              <w:rPr>
                <w:sz w:val="22"/>
                <w:szCs w:val="22"/>
                <w:lang w:val="de-DE" w:eastAsia="en-US"/>
              </w:rPr>
              <w:t>Wir verfolgen das Ziel, hochgradige Sicherheit dafür zu erreichen, dass der Rechnungsabschluss für das Projekt insgesamt keine wesentlichen Fehlinformationen enthält, auch wenn diese auf arglistige Täuschung oder Irrtum zurückzuführen sind, und ein Testat mit einer Schlussfolgerung vorzulegen. Hochgradige Sicherheit ist ein hohes Niveau an Sicherheit, jedoch keine Garantie dafür, dass eine Prüfung, die gemäß internationalen Prüfungsstandards und den sonstigen Anforderungen gemäß nationalen Vorschriften und für Wirtschaftsprüfer geltenden Regelungen durchgeführt wird, etwaige vorhandene wesentliche Fehlinformationen in allen Fällen aufdecken wird. Fehlinformationen können infolge von arglistiger Täuschung oder Irrtum entstehen und gelten als wesentlich, wenn billigerweise zu erwarten ist, dass sie einzeln oder zusammen die wirtschaftlichen Entscheidungen beeinflussen, die die Nutzer der Rechnungslegung auf der Grundlage des Rechnungsabschlusses für das Projekt treffen.</w:t>
            </w:r>
          </w:p>
          <w:p>
            <w:pPr>
              <w:rPr>
                <w:sz w:val="22"/>
                <w:szCs w:val="22"/>
                <w:lang w:val="de-DE" w:eastAsia="en-US"/>
              </w:rPr>
            </w:pPr>
          </w:p>
          <w:p>
            <w:pPr>
              <w:rPr>
                <w:sz w:val="22"/>
                <w:szCs w:val="22"/>
                <w:lang w:val="de-DE" w:eastAsia="en-US"/>
              </w:rPr>
            </w:pPr>
            <w:r>
              <w:rPr>
                <w:sz w:val="22"/>
                <w:szCs w:val="22"/>
                <w:lang w:val="de-DE" w:eastAsia="en-US"/>
              </w:rPr>
              <w:t>Im Rahmen einer Prüfung, die gemäß den internationalen Prüfungsstandards und den sonstigen Anforderungen gemäß nationalen Vorschriften durchgeführt wird, nehmen wir fachgerechte Einschätzungen vor und wahren während der Prüfung eine professionelle Skepsis.</w:t>
            </w:r>
          </w:p>
          <w:p>
            <w:pPr>
              <w:rPr>
                <w:sz w:val="22"/>
                <w:szCs w:val="22"/>
                <w:lang w:val="de-DE" w:eastAsia="en-US"/>
              </w:rPr>
            </w:pPr>
          </w:p>
          <w:p>
            <w:pPr>
              <w:rPr>
                <w:sz w:val="22"/>
                <w:szCs w:val="22"/>
                <w:lang w:val="de-DE" w:eastAsia="en-US"/>
              </w:rPr>
            </w:pPr>
            <w:r>
              <w:rPr>
                <w:sz w:val="22"/>
                <w:szCs w:val="22"/>
                <w:lang w:val="de-DE" w:eastAsia="en-US"/>
              </w:rPr>
              <w:t>Im Zuge unserer Prüfung haben wir entsprechend Art. 23 Abs. 4 VO (EU) 1299/2013 i.V.m. Art. 125 Abs. 4 a) VO (EU) 1303/2013 und (für dänische Prüfer: ) entsprechend BEK nr. 586 af 3. Juni 2014 geprüft:</w:t>
            </w:r>
          </w:p>
          <w:p>
            <w:pPr>
              <w:rPr>
                <w:sz w:val="22"/>
                <w:szCs w:val="22"/>
                <w:lang w:val="de-DE" w:eastAsia="en-US"/>
              </w:rPr>
            </w:pPr>
          </w:p>
          <w:p>
            <w:pPr>
              <w:rPr>
                <w:sz w:val="22"/>
                <w:szCs w:val="22"/>
                <w:lang w:val="de-DE" w:eastAsia="en-US"/>
              </w:rPr>
            </w:pPr>
            <w:r>
              <w:rPr>
                <w:sz w:val="22"/>
                <w:szCs w:val="22"/>
                <w:lang w:val="de-DE" w:eastAsia="en-US"/>
              </w:rPr>
              <w:t xml:space="preserve">• dass die im Rechnungslegungssystem des Projekts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pPr>
              <w:rPr>
                <w:sz w:val="22"/>
                <w:szCs w:val="22"/>
                <w:lang w:val="de-DE" w:eastAsia="en-US"/>
              </w:rPr>
            </w:pPr>
            <w:r>
              <w:rPr>
                <w:sz w:val="22"/>
                <w:szCs w:val="22"/>
                <w:lang w:val="de-DE" w:eastAsia="en-US"/>
              </w:rPr>
              <w:t>• dass ordnungsgemäße Nachweise für Personal- und Verwaltungsaufwendungen vorliegen, darunter Arbeitsverträge, von der Leitung ordnungsgemäß bestätigte Stundenaufstellungen, Lohn- und Gehaltsabrechnungen u.a.m.;</w:t>
            </w:r>
          </w:p>
          <w:p>
            <w:pPr>
              <w:rPr>
                <w:sz w:val="22"/>
                <w:szCs w:val="22"/>
                <w:lang w:val="de-DE" w:eastAsia="en-US"/>
              </w:rPr>
            </w:pPr>
            <w:r>
              <w:rPr>
                <w:sz w:val="22"/>
                <w:szCs w:val="22"/>
                <w:lang w:val="de-DE" w:eastAsia="en-US"/>
              </w:rPr>
              <w:t>• dass Waren und Dienstleistungen, die in der Rechnungslegung erscheinen, geliefert sind und sich auf genehmigte Aktivitäten gemäß Antrag und Leadpartnervertrag beziehen;</w:t>
            </w:r>
          </w:p>
          <w:p>
            <w:pPr>
              <w:rPr>
                <w:sz w:val="22"/>
                <w:szCs w:val="22"/>
                <w:lang w:val="de-DE" w:eastAsia="en-US"/>
              </w:rPr>
            </w:pPr>
            <w:r>
              <w:rPr>
                <w:sz w:val="22"/>
                <w:szCs w:val="22"/>
                <w:lang w:val="de-DE" w:eastAsia="en-US"/>
              </w:rPr>
              <w:t>• dass Waren und Dienstleistungen nach der Vergabeordnung gemäß europäischen, nationalen oder sonstigen relevanten Vorschriften ausgeschrieben wurden; dass ordnungsgemäße Nachweise dafür vorliegen, darunter eingegangene Angebote, Anzeigen, Beschlussfassungsprotokolle, abgeschlossene Verträge u. Ä.</w:t>
            </w:r>
          </w:p>
          <w:p>
            <w:pPr>
              <w:rPr>
                <w:i/>
                <w:sz w:val="22"/>
                <w:szCs w:val="22"/>
                <w:lang w:val="de-DE" w:eastAsia="en-US"/>
              </w:rPr>
            </w:pPr>
          </w:p>
          <w:p>
            <w:pPr>
              <w:rPr>
                <w:sz w:val="22"/>
                <w:szCs w:val="22"/>
                <w:lang w:val="de-DE" w:eastAsia="en-US"/>
              </w:rPr>
            </w:pPr>
            <w:r>
              <w:rPr>
                <w:i/>
                <w:sz w:val="22"/>
                <w:szCs w:val="22"/>
                <w:lang w:val="de-DE" w:eastAsia="en-US"/>
              </w:rPr>
              <w:t xml:space="preserve"> </w:t>
            </w:r>
          </w:p>
          <w:p>
            <w:pPr>
              <w:rPr>
                <w:sz w:val="22"/>
                <w:szCs w:val="22"/>
                <w:lang w:val="de-DE" w:eastAsia="en-US"/>
              </w:rPr>
            </w:pPr>
            <w:r>
              <w:rPr>
                <w:sz w:val="22"/>
                <w:szCs w:val="22"/>
                <w:lang w:val="de-DE" w:eastAsia="en-US"/>
              </w:rPr>
              <w:t>(</w:t>
            </w:r>
            <w:r>
              <w:rPr>
                <w:i/>
                <w:sz w:val="22"/>
                <w:szCs w:val="22"/>
                <w:lang w:val="de-DE" w:eastAsia="en-US"/>
              </w:rPr>
              <w:t>Zutreffenden Punkt ankreuzen:</w:t>
            </w:r>
            <w:r>
              <w:rPr>
                <w:sz w:val="22"/>
                <w:szCs w:val="22"/>
                <w:lang w:val="de-DE" w:eastAsia="en-US"/>
              </w:rPr>
              <w:t>)</w:t>
            </w:r>
          </w:p>
          <w:p>
            <w:pPr>
              <w:rPr>
                <w:sz w:val="22"/>
                <w:szCs w:val="22"/>
                <w:lang w:val="de-DE" w:eastAsia="en-US"/>
              </w:rPr>
            </w:pPr>
            <w:r>
              <w:rPr>
                <w:sz w:val="22"/>
                <w:szCs w:val="22"/>
                <w:lang w:val="de-DE" w:eastAsia="en-US"/>
              </w:rPr>
              <w:t xml:space="preserve">Die Second-Level-Prüfbehörde hat in der Vergangenheit einen Fehler im Hinblick auf den hier geprüften Projektpartner festgestellt: </w:t>
            </w:r>
          </w:p>
          <w:p>
            <w:pPr>
              <w:rPr>
                <w:sz w:val="22"/>
                <w:szCs w:val="22"/>
                <w:lang w:val="de-DE" w:eastAsia="en-US"/>
              </w:rPr>
            </w:pPr>
          </w:p>
          <w:p>
            <w:pPr>
              <w:rPr>
                <w:rFonts w:cs="Calibri"/>
                <w:sz w:val="22"/>
                <w:szCs w:val="22"/>
                <w:lang w:val="de-DE" w:eastAsia="en-US"/>
              </w:rPr>
            </w:pPr>
            <w:r>
              <w:rPr>
                <w:sz w:val="22"/>
                <w:szCs w:val="22"/>
                <w:lang w:val="de-DE" w:eastAsia="en-US"/>
              </w:rPr>
              <w:t xml:space="preserve">Ja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val="de-DE"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val="de-DE" w:eastAsia="en-US"/>
              </w:rPr>
              <w:t xml:space="preserve">   </w:t>
            </w:r>
            <w:r>
              <w:rPr>
                <w:rFonts w:cs="Calibri"/>
                <w:sz w:val="22"/>
                <w:szCs w:val="22"/>
                <w:lang w:val="de-DE" w:eastAsia="en-US"/>
              </w:rPr>
              <w:fldChar w:fldCharType="end"/>
            </w:r>
            <w:r>
              <w:rPr>
                <w:rFonts w:cs="Calibri"/>
                <w:sz w:val="22"/>
                <w:szCs w:val="22"/>
                <w:lang w:val="de-DE" w:eastAsia="en-US"/>
              </w:rPr>
              <w:t>, siehe Anlage „Prüfung im Fall eines früher festgestellten Fehlers“.</w:t>
            </w:r>
          </w:p>
          <w:p>
            <w:pPr>
              <w:rPr>
                <w:rFonts w:cs="Calibri"/>
                <w:sz w:val="22"/>
                <w:szCs w:val="22"/>
                <w:lang w:val="de-DE" w:eastAsia="en-US"/>
              </w:rPr>
            </w:pPr>
          </w:p>
          <w:p>
            <w:pPr>
              <w:rPr>
                <w:sz w:val="22"/>
                <w:szCs w:val="22"/>
                <w:lang w:val="de-DE" w:eastAsia="en-US"/>
              </w:rPr>
            </w:pPr>
            <w:r>
              <w:rPr>
                <w:rFonts w:cs="Calibri"/>
                <w:sz w:val="22"/>
                <w:szCs w:val="22"/>
                <w:lang w:val="de-DE" w:eastAsia="en-US"/>
              </w:rPr>
              <w:t xml:space="preserve">Nein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val="de-DE"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val="de-DE" w:eastAsia="en-US"/>
              </w:rPr>
              <w:t xml:space="preserve">   </w:t>
            </w:r>
            <w:r>
              <w:rPr>
                <w:rFonts w:cs="Calibri"/>
                <w:sz w:val="22"/>
                <w:szCs w:val="22"/>
                <w:lang w:val="de-DE" w:eastAsia="en-US"/>
              </w:rPr>
              <w:fldChar w:fldCharType="end"/>
            </w:r>
            <w:r>
              <w:rPr>
                <w:rFonts w:cs="Calibri"/>
                <w:sz w:val="22"/>
                <w:szCs w:val="22"/>
                <w:lang w:val="de-DE" w:eastAsia="en-US"/>
              </w:rPr>
              <w:t>.</w:t>
            </w:r>
          </w:p>
          <w:p>
            <w:pPr>
              <w:rPr>
                <w:sz w:val="22"/>
                <w:szCs w:val="22"/>
                <w:lang w:val="de-DE" w:eastAsia="en-US"/>
              </w:rPr>
            </w:pPr>
          </w:p>
          <w:p>
            <w:pPr>
              <w:rPr>
                <w:sz w:val="22"/>
                <w:szCs w:val="22"/>
                <w:lang w:val="de-DE" w:eastAsia="en-US"/>
              </w:rPr>
            </w:pPr>
            <w:r>
              <w:rPr>
                <w:sz w:val="22"/>
                <w:szCs w:val="22"/>
                <w:lang w:val="de-DE" w:eastAsia="en-US"/>
              </w:rPr>
              <w:t>Darüber hinaus:</w:t>
            </w:r>
          </w:p>
          <w:p>
            <w:pPr>
              <w:rPr>
                <w:sz w:val="22"/>
                <w:szCs w:val="22"/>
                <w:lang w:val="de-DE" w:eastAsia="en-US"/>
              </w:rPr>
            </w:pPr>
            <w:r>
              <w:rPr>
                <w:sz w:val="18"/>
                <w:szCs w:val="18"/>
                <w:lang w:val="de-DE" w:eastAsia="en-US"/>
              </w:rPr>
              <w:t>●</w:t>
            </w:r>
            <w:r>
              <w:rPr>
                <w:sz w:val="22"/>
                <w:szCs w:val="22"/>
                <w:lang w:val="de-DE" w:eastAsia="en-US"/>
              </w:rPr>
              <w:t xml:space="preserve"> identifizieren und beurteilen wir das Risiko von wesentlichen Fehlinformationen im Rechnungsabschluss für das Projekt, auch wenn diese auf arglistige Täuschung oder Irrtum zurückzuführen sind, und planen als Reaktion auf diese Risiken Prüfungsmaßnahmen und führen diese durch und erlangen angemessene Prüfungsnachweise, die eine geeignete Grundlage für unsere Schlussfolgerung bilden. Das Risiko, wesentliche durch arglistige Täuschung verursachte Fehlinformationen nicht zu entdecken, ist größer als bei durch Irrtum verursachten wesentlichen Fehlinformationen, da arglistige Täuschung Verschwörungen, Urkundenfälschung, absichtliche Auslassungen, Irreführung oder das Missachten interner Kontrollen umfassen kann.</w:t>
            </w:r>
          </w:p>
          <w:p>
            <w:pPr>
              <w:rPr>
                <w:sz w:val="22"/>
                <w:szCs w:val="22"/>
                <w:lang w:val="de-DE" w:eastAsia="en-US"/>
              </w:rPr>
            </w:pPr>
            <w:r>
              <w:rPr>
                <w:sz w:val="18"/>
                <w:szCs w:val="18"/>
                <w:lang w:val="de-DE" w:eastAsia="en-US"/>
              </w:rPr>
              <w:t xml:space="preserve">● </w:t>
            </w:r>
            <w:r>
              <w:rPr>
                <w:sz w:val="22"/>
                <w:szCs w:val="22"/>
                <w:lang w:val="de-DE" w:eastAsia="en-US"/>
              </w:rPr>
              <w:t>gelangen wir zu einem Verständnis der internen Kontrollen, die für die Prüfung des Rechnungsabschlusses für das Projekt relevant sind, um Prüfungsmaßnahmen planen zu können, die den Umständen entsprechend angemessen sind, jedoch nicht um eine Schlussfolgerung über die Effizienz der internen Kontrollen des Zuschussempfängers formulieren zu können.</w:t>
            </w:r>
          </w:p>
          <w:p>
            <w:pPr>
              <w:rPr>
                <w:sz w:val="22"/>
                <w:szCs w:val="22"/>
                <w:lang w:val="de-DE" w:eastAsia="en-US"/>
              </w:rPr>
            </w:pPr>
            <w:r>
              <w:rPr>
                <w:sz w:val="18"/>
                <w:szCs w:val="18"/>
                <w:lang w:val="de-DE" w:eastAsia="en-US"/>
              </w:rPr>
              <w:t xml:space="preserve">● </w:t>
            </w:r>
            <w:r>
              <w:rPr>
                <w:sz w:val="22"/>
                <w:szCs w:val="22"/>
                <w:lang w:val="de-DE" w:eastAsia="en-US"/>
              </w:rPr>
              <w:t>nehmen wir dazu Stellung, ob die von der Leitung angewandten Rechnungslegungsgrundsätze sachgemäß sind, ob die bilanziellen Ansätze und die entsprechenden von der Leitung erteilten Angaben angemessen sind.</w:t>
            </w:r>
          </w:p>
          <w:p>
            <w:pPr>
              <w:rPr>
                <w:sz w:val="22"/>
                <w:szCs w:val="22"/>
                <w:lang w:val="de-DE" w:eastAsia="en-US"/>
              </w:rPr>
            </w:pPr>
          </w:p>
          <w:p>
            <w:pPr>
              <w:rPr>
                <w:sz w:val="22"/>
                <w:szCs w:val="22"/>
                <w:lang w:val="de-DE" w:eastAsia="en-US"/>
              </w:rPr>
            </w:pPr>
            <w:r>
              <w:rPr>
                <w:sz w:val="22"/>
                <w:szCs w:val="22"/>
                <w:lang w:val="de-DE" w:eastAsia="en-US"/>
              </w:rPr>
              <w:t>Wir kommunizieren mit der Leitung u. a. über den geplanten Umfang und die Terminierung der Prüfung sowie über wesentliche prüferische Beobachtungen, darunter etwaige wesentliche Mängel bei den internen Kontrollen, die wir im Rahmen der Prüfung identifiziert haben.</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Erklärung zu sonstigen Rechtsvorschriften und Regelungen</w:t>
            </w:r>
          </w:p>
          <w:p>
            <w:pPr>
              <w:rPr>
                <w:sz w:val="22"/>
                <w:szCs w:val="22"/>
                <w:lang w:val="de-DE" w:eastAsia="en-US"/>
              </w:rPr>
            </w:pPr>
            <w:r>
              <w:rPr>
                <w:sz w:val="22"/>
                <w:szCs w:val="22"/>
                <w:lang w:val="de-DE" w:eastAsia="en-US"/>
              </w:rPr>
              <w:t xml:space="preserve">Die Leitung ist dafür verantwortlich, dass von der Rechnungslegung umfasste Maßnahmen erteilten Bewilligungen, Gesetzen und sonstigen Vorschriften und getroffenen Vereinbarungen sowie üblicher Praxis entsprechen, und dass bei der Verwaltung der vom Rechnungsabschluss für das Projekt umfassten Mittel und Aktivitäten die Grundsätze der Wirtschaftlichkeit entsprechend beachtet wurden. </w:t>
            </w:r>
          </w:p>
          <w:p>
            <w:pPr>
              <w:rPr>
                <w:sz w:val="22"/>
                <w:szCs w:val="22"/>
                <w:lang w:val="de-DE" w:eastAsia="en-US"/>
              </w:rPr>
            </w:pPr>
          </w:p>
          <w:p>
            <w:pPr>
              <w:rPr>
                <w:sz w:val="22"/>
                <w:szCs w:val="22"/>
                <w:lang w:val="de-DE" w:eastAsia="en-US"/>
              </w:rPr>
            </w:pPr>
            <w:r>
              <w:rPr>
                <w:sz w:val="22"/>
                <w:szCs w:val="22"/>
                <w:lang w:val="de-DE" w:eastAsia="en-US"/>
              </w:rPr>
              <w:t xml:space="preserve">Im Rahmen unserer Prüfung des Rechnungsabschlusses für das Projekt sind wir gemäß den Grundsätzen ordnungsgemäßer öffentlicher Rechnungsprüfung dafür verantwortlich, relevante Themen für eine kritische rechtliche Prüfung und eine kritische Prüfung der Wirtschaftlichkeit auszuwählen. Bei der kritischen rechtlichen Prüfung überprüfen wir mit hochgradiger Sicherheit bei den gewählten Themen, ob von der Rechnungslegung umfasste Maßnahmen erteilten Bewilligungen, Gesetzen und sonstigen Vorschriften und getroffenen Vereinbarungen sowie üblicher Praxis entsprechen. Bei der kritischen Prüfung der Wirtschaftlichkeit beurteilen wir mit hochgradiger Sicherheit, ob die geprüften Systeme, Prozesse oder Maßnahmen die Grundsätze der Wirtschaftlichkeit bei der Verwaltung der von dem Rechnungsabschluss für das Projekt umfassten Mittel und der Durchführung der Aktivitäten entsprechend unterstützen. </w:t>
            </w:r>
          </w:p>
          <w:p>
            <w:pPr>
              <w:rPr>
                <w:sz w:val="22"/>
                <w:szCs w:val="22"/>
                <w:lang w:val="de-DE" w:eastAsia="en-US"/>
              </w:rPr>
            </w:pPr>
          </w:p>
          <w:p>
            <w:pPr>
              <w:rPr>
                <w:sz w:val="22"/>
                <w:szCs w:val="22"/>
                <w:lang w:val="de-DE" w:eastAsia="en-US"/>
              </w:rPr>
            </w:pPr>
            <w:r>
              <w:rPr>
                <w:sz w:val="22"/>
                <w:szCs w:val="22"/>
                <w:lang w:val="de-DE" w:eastAsia="en-US"/>
              </w:rPr>
              <w:t>Falls wir auf der Grundlage unserer Prüftätigkeit zu dem Schluss kommen, dass es Anlass zu wesentlichen kritischen Bemerkungen gibt, haben wir darüber zu berichten.</w:t>
            </w:r>
          </w:p>
          <w:p>
            <w:pPr>
              <w:rPr>
                <w:sz w:val="22"/>
                <w:szCs w:val="22"/>
                <w:lang w:val="de-DE" w:eastAsia="en-US"/>
              </w:rPr>
            </w:pPr>
          </w:p>
          <w:p>
            <w:pPr>
              <w:rPr>
                <w:sz w:val="22"/>
                <w:szCs w:val="22"/>
                <w:lang w:val="de-DE" w:eastAsia="en-US"/>
              </w:rPr>
            </w:pPr>
            <w:r>
              <w:rPr>
                <w:sz w:val="22"/>
                <w:szCs w:val="22"/>
                <w:lang w:val="de-DE" w:eastAsia="en-US"/>
              </w:rPr>
              <w:t>Diesbezüglich haben wir über keine wesentlichen kritischen Bemerkungen zu berichten.</w:t>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Ort (Geschäftsanschrift des Prüfers), Datum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Prüfungsgesellschaft XXX</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Name, Stempel</w:t>
            </w:r>
            <w:r>
              <w:rPr>
                <w:rFonts w:cs="Calibri"/>
                <w:b/>
                <w:sz w:val="20"/>
                <w:szCs w:val="22"/>
                <w:lang w:val="de-DE" w:eastAsia="en-US"/>
              </w:rPr>
              <w:fldChar w:fldCharType="end"/>
            </w:r>
          </w:p>
          <w:p>
            <w:pPr>
              <w:rPr>
                <w:sz w:val="22"/>
                <w:szCs w:val="22"/>
                <w:lang w:val="de-DE" w:eastAsia="en-US"/>
              </w:rPr>
            </w:pPr>
          </w:p>
          <w:p>
            <w:pPr>
              <w:jc w:val="center"/>
              <w:rPr>
                <w:sz w:val="22"/>
                <w:szCs w:val="22"/>
                <w:lang w:val="de-DE" w:eastAsia="en-US"/>
              </w:rPr>
            </w:pPr>
            <w:r>
              <w:rPr>
                <w:sz w:val="22"/>
                <w:szCs w:val="22"/>
                <w:lang w:val="de-DE" w:eastAsia="en-US"/>
              </w:rPr>
              <w:t>---------------------------</w:t>
            </w:r>
          </w:p>
          <w:p>
            <w:pPr>
              <w:rPr>
                <w:sz w:val="22"/>
                <w:szCs w:val="22"/>
                <w:lang w:val="de-DE" w:eastAsia="en-US"/>
              </w:rPr>
            </w:pPr>
          </w:p>
        </w:tc>
        <w:tc>
          <w:tcPr>
            <w:tcW w:w="4624" w:type="dxa"/>
          </w:tcPr>
          <w:p>
            <w:pPr>
              <w:jc w:val="center"/>
              <w:rPr>
                <w:b/>
                <w:sz w:val="28"/>
                <w:szCs w:val="28"/>
                <w:lang w:eastAsia="en-US"/>
              </w:rPr>
            </w:pPr>
            <w:r>
              <w:rPr>
                <w:b/>
                <w:sz w:val="28"/>
                <w:szCs w:val="28"/>
                <w:lang w:eastAsia="en-US"/>
              </w:rPr>
              <w:t>Den uafhængige revisors erklæring</w:t>
            </w:r>
          </w:p>
          <w:p>
            <w:pPr>
              <w:jc w:val="center"/>
              <w:rPr>
                <w:sz w:val="22"/>
                <w:szCs w:val="22"/>
                <w:lang w:eastAsia="en-US"/>
              </w:rPr>
            </w:pPr>
            <w:r>
              <w:rPr>
                <w:b/>
                <w:sz w:val="28"/>
                <w:szCs w:val="28"/>
                <w:lang w:eastAsia="en-US"/>
              </w:rPr>
              <w:t>for de enkelte projektpartnere</w:t>
            </w:r>
          </w:p>
          <w:p>
            <w:pPr>
              <w:rPr>
                <w:sz w:val="28"/>
                <w:szCs w:val="28"/>
                <w:u w:val="single"/>
                <w:lang w:eastAsia="en-US"/>
              </w:rPr>
            </w:pPr>
          </w:p>
          <w:p>
            <w:pPr>
              <w:jc w:val="center"/>
              <w:rPr>
                <w:sz w:val="28"/>
                <w:szCs w:val="28"/>
                <w:u w:val="single"/>
                <w:lang w:eastAsia="en-US"/>
              </w:rPr>
            </w:pPr>
            <w:r>
              <w:rPr>
                <w:sz w:val="28"/>
                <w:szCs w:val="28"/>
                <w:u w:val="single"/>
                <w:lang w:eastAsia="en-US"/>
              </w:rPr>
              <w:t>Må kun bruges for netværksprojekter!</w:t>
            </w:r>
          </w:p>
          <w:p>
            <w:pPr>
              <w:rPr>
                <w:sz w:val="22"/>
                <w:szCs w:val="22"/>
                <w:lang w:eastAsia="en-US"/>
              </w:rPr>
            </w:pPr>
          </w:p>
          <w:p>
            <w:pPr>
              <w:jc w:val="center"/>
              <w:rPr>
                <w:sz w:val="22"/>
                <w:szCs w:val="22"/>
                <w:lang w:eastAsia="en-US"/>
              </w:rPr>
            </w:pPr>
            <w:r>
              <w:rPr>
                <w:sz w:val="22"/>
                <w:szCs w:val="22"/>
                <w:lang w:eastAsia="en-US"/>
              </w:rPr>
              <w:t>10. udgave, januar 2022</w:t>
            </w:r>
          </w:p>
          <w:p>
            <w:pPr>
              <w:rPr>
                <w:sz w:val="22"/>
                <w:szCs w:val="22"/>
                <w:lang w:eastAsia="en-US"/>
              </w:rPr>
            </w:pPr>
          </w:p>
          <w:p>
            <w:pPr>
              <w:rPr>
                <w:sz w:val="22"/>
                <w:szCs w:val="22"/>
                <w:lang w:eastAsia="en-US"/>
              </w:rPr>
            </w:pPr>
            <w:r>
              <w:rPr>
                <w:sz w:val="22"/>
                <w:szCs w:val="22"/>
                <w:lang w:eastAsia="en-US"/>
              </w:rPr>
              <w:t xml:space="preserve">For leadpartner/projektpartner </w:t>
            </w: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adresse     </w:t>
            </w:r>
            <w:r>
              <w:rPr>
                <w:rFonts w:cs="Calibri"/>
                <w:b/>
                <w:sz w:val="20"/>
                <w:szCs w:val="22"/>
                <w:lang w:val="de-DE" w:eastAsia="en-US"/>
              </w:rPr>
              <w:fldChar w:fldCharType="end"/>
            </w:r>
          </w:p>
          <w:p>
            <w:pPr>
              <w:rPr>
                <w:sz w:val="22"/>
                <w:szCs w:val="22"/>
                <w:lang w:eastAsia="en-US"/>
              </w:rPr>
            </w:pPr>
          </w:p>
          <w:p>
            <w:pPr>
              <w:rPr>
                <w:sz w:val="22"/>
                <w:szCs w:val="22"/>
                <w:lang w:eastAsia="en-US"/>
              </w:rPr>
            </w:pPr>
            <w:r>
              <w:rPr>
                <w:sz w:val="22"/>
                <w:szCs w:val="22"/>
                <w:lang w:eastAsia="en-US"/>
              </w:rPr>
              <w:t>til</w:t>
            </w:r>
            <w:r>
              <w:rPr>
                <w:rFonts w:cs="Calibri"/>
                <w:b/>
                <w:sz w:val="20"/>
                <w:szCs w:val="22"/>
                <w:lang w:eastAsia="en-US"/>
              </w:rPr>
              <w:t xml:space="preserve"> </w:t>
            </w:r>
            <w:r>
              <w:rPr>
                <w:sz w:val="22"/>
                <w:szCs w:val="22"/>
                <w:lang w:eastAsia="en-US"/>
              </w:rPr>
              <w:t xml:space="preserve">leadpartner i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”projektet XX” </w:t>
            </w:r>
            <w:r>
              <w:rPr>
                <w:rFonts w:cs="Calibri"/>
                <w:b/>
                <w:sz w:val="20"/>
                <w:szCs w:val="22"/>
                <w:lang w:val="de-DE" w:eastAsia="en-US"/>
              </w:rPr>
              <w:fldChar w:fldCharType="end"/>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Konklusion</w:t>
            </w:r>
          </w:p>
          <w:p>
            <w:pPr>
              <w:rPr>
                <w:rFonts w:cs="Calibri"/>
                <w:sz w:val="20"/>
                <w:szCs w:val="22"/>
                <w:lang w:eastAsia="en-US"/>
              </w:rPr>
            </w:pPr>
            <w:r>
              <w:rPr>
                <w:sz w:val="22"/>
                <w:szCs w:val="22"/>
                <w:lang w:eastAsia="en-US"/>
              </w:rPr>
              <w:t xml:space="preserve">Vi har revideret projektregnskabet for projektpartner/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w:t>
            </w:r>
            <w:r>
              <w:rPr>
                <w:rFonts w:cs="Calibri"/>
                <w:b/>
                <w:sz w:val="20"/>
                <w:szCs w:val="22"/>
                <w:lang w:val="de-DE" w:eastAsia="en-US"/>
              </w:rPr>
              <w:fldChar w:fldCharType="end"/>
            </w:r>
            <w:r>
              <w:rPr>
                <w:sz w:val="22"/>
                <w:szCs w:val="22"/>
                <w:lang w:eastAsia="en-US"/>
              </w:rPr>
              <w:t xml:space="preserve"> vedrørende afholdte og betalte udgifter og opnåede indtægter samt for betingelserne for udgiftsrefusion for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”projektet XX” </w:t>
            </w:r>
            <w:r>
              <w:rPr>
                <w:rFonts w:cs="Calibri"/>
                <w:b/>
                <w:sz w:val="20"/>
                <w:szCs w:val="22"/>
                <w:lang w:val="de-DE" w:eastAsia="en-US"/>
              </w:rPr>
              <w:fldChar w:fldCharType="end"/>
            </w:r>
            <w:r>
              <w:rPr>
                <w:rFonts w:cs="Calibri"/>
                <w:b/>
                <w:sz w:val="20"/>
                <w:szCs w:val="22"/>
                <w:lang w:eastAsia="en-US"/>
              </w:rPr>
              <w:t xml:space="preserve"> </w:t>
            </w:r>
            <w:r>
              <w:rPr>
                <w:rFonts w:cs="Calibri"/>
                <w:sz w:val="22"/>
                <w:szCs w:val="22"/>
                <w:lang w:eastAsia="en-US"/>
              </w:rPr>
              <w:t xml:space="preserve">under programmet Interreg Deutschland-Danmark, for perioden fra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XX.XX.20XX til XX.XX.20XX</w:t>
            </w:r>
            <w:r>
              <w:rPr>
                <w:rFonts w:cs="Calibri"/>
                <w:b/>
                <w:sz w:val="20"/>
                <w:szCs w:val="22"/>
                <w:lang w:val="de-DE" w:eastAsia="en-US"/>
              </w:rPr>
              <w:fldChar w:fldCharType="end"/>
            </w:r>
            <w:r>
              <w:rPr>
                <w:rFonts w:cs="Calibri"/>
                <w:sz w:val="20"/>
                <w:szCs w:val="22"/>
                <w:lang w:eastAsia="en-US"/>
              </w:rPr>
              <w:t>.</w:t>
            </w:r>
          </w:p>
          <w:p>
            <w:pPr>
              <w:rPr>
                <w:rFonts w:cs="Calibri"/>
                <w:sz w:val="22"/>
                <w:szCs w:val="22"/>
                <w:lang w:eastAsia="en-US"/>
              </w:rPr>
            </w:pPr>
          </w:p>
          <w:p>
            <w:pPr>
              <w:rPr>
                <w:rFonts w:cs="Calibri"/>
                <w:sz w:val="22"/>
                <w:szCs w:val="22"/>
                <w:lang w:eastAsia="en-US"/>
              </w:rPr>
            </w:pPr>
          </w:p>
          <w:p>
            <w:pPr>
              <w:rPr>
                <w:sz w:val="22"/>
                <w:szCs w:val="22"/>
                <w:lang w:eastAsia="en-US"/>
              </w:rPr>
            </w:pPr>
            <w:r>
              <w:rPr>
                <w:rFonts w:cs="Calibri"/>
                <w:sz w:val="22"/>
                <w:szCs w:val="22"/>
                <w:lang w:eastAsia="en-US"/>
              </w:rPr>
              <w:t xml:space="preserve">Projektregnskabet udarbejdes efter retningslinjerne i overensstemmelse med bestemmelser og vilkår i leadpartneraftalen af </w:t>
            </w:r>
            <w:r>
              <w:rPr>
                <w:rFonts w:cs="Calibri"/>
                <w:b/>
                <w:sz w:val="20"/>
                <w:szCs w:val="22"/>
                <w:lang w:val="de-DE" w:eastAsia="en-US"/>
              </w:rPr>
              <w:fldChar w:fldCharType="begin">
                <w:ffData>
                  <w:name w:val=""/>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rFonts w:cs="Calibri"/>
                <w:sz w:val="22"/>
                <w:szCs w:val="22"/>
                <w:lang w:eastAsia="en-US"/>
              </w:rPr>
              <w:t xml:space="preserve"> (med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rFonts w:cs="Calibri"/>
                <w:sz w:val="22"/>
                <w:szCs w:val="22"/>
                <w:lang w:eastAsia="en-US"/>
              </w:rPr>
              <w:t xml:space="preserve">) samt retningslinjerne i Interreg-håndbogen. </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Det er vores opfattelse, at projektregnskabet i alle væsentlige henseender er udarbejdet i overensstemmelse med bestemmelser og vilkår i leadpartneraftalen af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 xml:space="preserve"> </w:t>
            </w:r>
            <w:r>
              <w:rPr>
                <w:rFonts w:cs="Calibri"/>
                <w:sz w:val="22"/>
                <w:szCs w:val="22"/>
                <w:lang w:eastAsia="en-US"/>
              </w:rPr>
              <w:t xml:space="preserve">(med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sz w:val="22"/>
                <w:szCs w:val="22"/>
                <w:lang w:eastAsia="en-US"/>
              </w:rPr>
              <w:t>) samt retningslinjerne i Interreg-håndbogen.</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Projektregnskabet omfatter følgende beløb: </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Samlede omkostninger i ovennævnte periode på EUR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sz w:val="22"/>
                <w:szCs w:val="22"/>
                <w:lang w:eastAsia="en-US"/>
              </w:rPr>
              <w:t xml:space="preserve">   </w:t>
            </w:r>
          </w:p>
          <w:p>
            <w:pPr>
              <w:rPr>
                <w:sz w:val="22"/>
                <w:szCs w:val="22"/>
                <w:lang w:eastAsia="en-US"/>
              </w:rPr>
            </w:pPr>
            <w:r>
              <w:rPr>
                <w:sz w:val="22"/>
                <w:szCs w:val="22"/>
                <w:lang w:eastAsia="en-US"/>
              </w:rPr>
              <w:t>og</w:t>
            </w:r>
          </w:p>
          <w:p>
            <w:pPr>
              <w:rPr>
                <w:sz w:val="22"/>
                <w:szCs w:val="22"/>
                <w:lang w:eastAsia="en-US"/>
              </w:rPr>
            </w:pPr>
            <w:r>
              <w:rPr>
                <w:sz w:val="22"/>
                <w:szCs w:val="22"/>
                <w:lang w:eastAsia="en-US"/>
              </w:rPr>
              <w:t>indtægter i perioden på</w:t>
            </w:r>
          </w:p>
          <w:p>
            <w:pPr>
              <w:rPr>
                <w:sz w:val="22"/>
                <w:szCs w:val="22"/>
                <w:lang w:eastAsia="en-US"/>
              </w:rPr>
            </w:pPr>
            <w:r>
              <w:rPr>
                <w:sz w:val="22"/>
                <w:szCs w:val="22"/>
                <w:lang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sz w:val="22"/>
                <w:szCs w:val="22"/>
                <w:lang w:eastAsia="en-US"/>
              </w:rPr>
              <w:t xml:space="preserve">  .</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De danske partnere skal angive deres beløb i EUR. Til omregningen anvendes Kommissionens månedlige regnskabsvekselkurs, som gælder i den måned, hvor udgifterne blev overgivet til den uafhængige revisor (first level-revisor) til revision.  </w:t>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Grundlag for konklusion</w:t>
            </w:r>
          </w:p>
          <w:p>
            <w:pPr>
              <w:rPr>
                <w:sz w:val="22"/>
                <w:szCs w:val="22"/>
                <w:lang w:eastAsia="en-US"/>
              </w:rPr>
            </w:pPr>
            <w:r>
              <w:rPr>
                <w:sz w:val="22"/>
                <w:szCs w:val="22"/>
                <w:lang w:eastAsia="en-US"/>
              </w:rPr>
              <w:t>Vi har udført vores revision i overensstemmelse med internationale standarder om revision og yderligere krav ifølge nationale bestemmelser og revisorlovgivning. Vores ansvar ifølge disse standarder er nærmere beskrevet i revisionspåtegningens afsnit ”Revisors ansvar for revisionen af projektregnskabet”. Vi er uafhængige af tilskudsmodtager i overensstemmelse med internationale etiske regler for revisorer (IESBA´s Etiske regler) og yderligere etiske krav, der er nationalt gældende, ligesom vi har opfyldt vores øvrige etiske forpligtelser i henhold til disse krav og IESBA Code. Det er vores opfattelse, at de opnåede revisionsbevis er tilstrækkeligt og egnet som grundlag for vores konklusion.</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Fremhævelse af forhold i regnskabet – anvendt regnskabspraksis samt begrænsning i distribution og anvendelse</w:t>
            </w:r>
          </w:p>
          <w:p>
            <w:pPr>
              <w:rPr>
                <w:sz w:val="22"/>
                <w:szCs w:val="22"/>
                <w:lang w:eastAsia="en-US"/>
              </w:rPr>
            </w:pPr>
          </w:p>
          <w:p>
            <w:pPr>
              <w:rPr>
                <w:sz w:val="22"/>
                <w:szCs w:val="22"/>
                <w:lang w:eastAsia="en-US"/>
              </w:rPr>
            </w:pPr>
            <w:r>
              <w:rPr>
                <w:sz w:val="22"/>
                <w:szCs w:val="22"/>
                <w:lang w:eastAsia="en-US"/>
              </w:rPr>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i Interreg-håndbog, i factsheet for netværksprojekter og leadpartneraftalen af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w:t>
            </w:r>
            <w:r>
              <w:rPr>
                <w:rFonts w:cs="Calibri"/>
                <w:sz w:val="22"/>
                <w:szCs w:val="22"/>
                <w:lang w:eastAsia="en-US"/>
              </w:rPr>
              <w:t xml:space="preserve">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sz w:val="22"/>
                <w:szCs w:val="22"/>
                <w:lang w:eastAsia="en-US"/>
              </w:rPr>
              <w:t>). Som følge heraf kan projektregnskabet være uegnet til andet formål.</w:t>
            </w:r>
          </w:p>
          <w:p>
            <w:pPr>
              <w:rPr>
                <w:sz w:val="22"/>
                <w:szCs w:val="22"/>
                <w:lang w:eastAsia="en-US"/>
              </w:rPr>
            </w:pPr>
            <w:r>
              <w:rPr>
                <w:sz w:val="22"/>
                <w:szCs w:val="22"/>
                <w:lang w:eastAsia="en-US"/>
              </w:rPr>
              <w:t>Vores erklæring er udelukkende udarbejdet til brug for tilskudsmodtager og tilskudsgiver og bør ikke udleveres til eller anvendes af andre parter end tilskudsmodtager og tilskudsgiver.</w:t>
            </w:r>
          </w:p>
          <w:p>
            <w:pPr>
              <w:rPr>
                <w:sz w:val="22"/>
                <w:szCs w:val="22"/>
                <w:lang w:eastAsia="en-US"/>
              </w:rPr>
            </w:pPr>
            <w:r>
              <w:rPr>
                <w:sz w:val="22"/>
                <w:szCs w:val="22"/>
                <w:lang w:eastAsia="en-US"/>
              </w:rPr>
              <w:t>Vores konklusion er ikke modificeret som følge af disse forhold.</w:t>
            </w:r>
          </w:p>
          <w:p>
            <w:pPr>
              <w:rPr>
                <w:sz w:val="22"/>
                <w:szCs w:val="22"/>
                <w:lang w:eastAsia="en-US"/>
              </w:rPr>
            </w:pPr>
          </w:p>
          <w:p>
            <w:pPr>
              <w:rPr>
                <w:sz w:val="22"/>
                <w:szCs w:val="22"/>
                <w:lang w:eastAsia="en-US"/>
              </w:rPr>
            </w:pPr>
          </w:p>
          <w:p>
            <w:pPr>
              <w:rPr>
                <w:sz w:val="22"/>
                <w:szCs w:val="22"/>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r>
              <w:rPr>
                <w:b/>
                <w:sz w:val="22"/>
                <w:szCs w:val="22"/>
                <w:u w:val="single"/>
                <w:lang w:eastAsia="en-US"/>
              </w:rPr>
              <w:t>Fremhævelse af forhold vedrørende revisionen</w:t>
            </w:r>
          </w:p>
          <w:p>
            <w:pPr>
              <w:rPr>
                <w:sz w:val="22"/>
                <w:szCs w:val="22"/>
                <w:lang w:eastAsia="en-US"/>
              </w:rPr>
            </w:pPr>
            <w:r>
              <w:rPr>
                <w:sz w:val="22"/>
                <w:szCs w:val="22"/>
                <w:lang w:eastAsia="en-US"/>
              </w:rPr>
              <w:t>Tilskudsmodtager har i overensstemmelse med tilskudsgivers retningslinjer medtaget de af tilskudsgiver godkendte budgettal som sammenligningstal i projektregnskabet. Budgettallene har ikke været underlagt revision.</w:t>
            </w:r>
          </w:p>
          <w:p>
            <w:pPr>
              <w:rPr>
                <w:sz w:val="22"/>
                <w:szCs w:val="22"/>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r>
              <w:rPr>
                <w:b/>
                <w:sz w:val="22"/>
                <w:szCs w:val="22"/>
                <w:u w:val="single"/>
                <w:lang w:eastAsia="en-US"/>
              </w:rPr>
              <w:t xml:space="preserve">Ledelsens ansvar </w:t>
            </w:r>
          </w:p>
          <w:p>
            <w:pPr>
              <w:rPr>
                <w:sz w:val="22"/>
                <w:szCs w:val="22"/>
                <w:lang w:eastAsia="en-US"/>
              </w:rPr>
            </w:pPr>
            <w:r>
              <w:rPr>
                <w:sz w:val="22"/>
                <w:szCs w:val="22"/>
                <w:lang w:eastAsia="en-US"/>
              </w:rPr>
              <w:t xml:space="preserve">Institutionens/virksomhedens/selskabets øverste ledelse har ansvaret for udarbejdelsen af et projektregnskab, der i alle væsentlige henseender er rigtigt, dvs. udarbejdet i overensstemmelse med bestemmelser og vilkår i leadpartneraftalen af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 xml:space="preserve"> (</w:t>
            </w:r>
            <w:r>
              <w:rPr>
                <w:rFonts w:cs="Calibri"/>
                <w:sz w:val="22"/>
                <w:szCs w:val="22"/>
                <w:lang w:eastAsia="en-US"/>
              </w:rPr>
              <w:t xml:space="preserve">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sz w:val="22"/>
                <w:szCs w:val="22"/>
                <w:lang w:eastAsia="en-US"/>
              </w:rPr>
              <w:t>) samt retningslinjerne i Interreg-håndbogen. Ledelsen af projektet hos projektpartneren er ansvarlig for en intern kontrol, som ledelsen anser for nødvendig for at udarbejde et projektregnskab uden væsentlig fejlinformation, uanset om denne skyldes besvigelser eller fejl.</w:t>
            </w:r>
          </w:p>
          <w:p>
            <w:pPr>
              <w:rPr>
                <w:sz w:val="22"/>
                <w:szCs w:val="22"/>
                <w:lang w:eastAsia="en-US"/>
              </w:rPr>
            </w:pPr>
          </w:p>
          <w:p>
            <w:pPr>
              <w:rPr>
                <w:sz w:val="22"/>
                <w:szCs w:val="22"/>
                <w:lang w:eastAsia="en-US"/>
              </w:rPr>
            </w:pPr>
            <w:r>
              <w:rPr>
                <w:sz w:val="22"/>
                <w:szCs w:val="22"/>
                <w:lang w:eastAsia="en-US"/>
              </w:rPr>
              <w:t xml:space="preserve">Ligeledes er ledelsen ansvarlig for, at projektet gennemføres i overensstemmelse med ansøgningen med hensyn til mål og arbejdspakker samt i overensstemmelse med det godkendte projektbudget. </w:t>
            </w:r>
          </w:p>
          <w:p>
            <w:pPr>
              <w:rPr>
                <w:sz w:val="22"/>
                <w:szCs w:val="22"/>
                <w:lang w:eastAsia="en-US"/>
              </w:rPr>
            </w:pP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Revisors ansvar for revisionen af projektregnskabet</w:t>
            </w:r>
          </w:p>
          <w:p>
            <w:pPr>
              <w:rPr>
                <w:sz w:val="22"/>
                <w:szCs w:val="22"/>
                <w:lang w:eastAsia="en-US"/>
              </w:rPr>
            </w:pPr>
            <w:r>
              <w:rPr>
                <w:sz w:val="22"/>
                <w:szCs w:val="22"/>
                <w:lang w:eastAsia="en-US"/>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yderligere krav ifølge nationale bestemmelser og revisorlovgivning,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Som led i en revision, der udføres i overensstemmelse med internationale standarder om revision og de yderligere nationale krav, foretager vi faglige vurderinger og opretholder profes-sionel skepsis under revisionen.</w:t>
            </w:r>
          </w:p>
          <w:p>
            <w:pPr>
              <w:rPr>
                <w:sz w:val="22"/>
                <w:szCs w:val="22"/>
                <w:lang w:eastAsia="en-US"/>
              </w:rPr>
            </w:pPr>
          </w:p>
          <w:p>
            <w:pPr>
              <w:rPr>
                <w:sz w:val="22"/>
                <w:szCs w:val="22"/>
                <w:lang w:eastAsia="en-US"/>
              </w:rPr>
            </w:pPr>
          </w:p>
          <w:p>
            <w:pPr>
              <w:rPr>
                <w:sz w:val="22"/>
                <w:szCs w:val="22"/>
                <w:lang w:eastAsia="en-US"/>
              </w:rPr>
            </w:pPr>
            <w:r>
              <w:rPr>
                <w:sz w:val="22"/>
                <w:szCs w:val="22"/>
                <w:lang w:eastAsia="en-US"/>
              </w:rPr>
              <w:t>Som led i vores revision har vi i henhold til artikel 23, stk. 4 i forordning (EU) nr. 1299/2013 i forbindelse med artikel 125, stk. 4 a) i forordning (EU) nr. 1303/2013 og (for danske revisorer:) i henhold til bekendtgørelse nr. 586 af 3. juni 2014 kontrolleret:</w:t>
            </w:r>
          </w:p>
          <w:p>
            <w:pPr>
              <w:rPr>
                <w:sz w:val="22"/>
                <w:szCs w:val="22"/>
                <w:lang w:eastAsia="en-US"/>
              </w:rPr>
            </w:pPr>
            <w:r>
              <w:rPr>
                <w:sz w:val="22"/>
                <w:szCs w:val="22"/>
                <w:lang w:eastAsia="en-US"/>
              </w:rPr>
              <w:t xml:space="preserve">• at de udgifter, der er registreret i projektets regnskabssystem, er betalt og – hvis det er relevant – er omregnet korrekt til gældende valutakurs, og at aktiver er behørigt bogført, og at beløb i udbetalingsanmodninger er i overensstemmelse med registreringerne i projektets regnskabssystem; </w:t>
            </w:r>
          </w:p>
          <w:p>
            <w:pPr>
              <w:rPr>
                <w:sz w:val="22"/>
                <w:szCs w:val="22"/>
                <w:lang w:eastAsia="en-US"/>
              </w:rPr>
            </w:pPr>
            <w:r>
              <w:rPr>
                <w:sz w:val="22"/>
                <w:szCs w:val="22"/>
                <w:lang w:eastAsia="en-US"/>
              </w:rPr>
              <w:t>• at der foreligger behørig dokumentation for personale- og administrationsomkostninger, herunder ansættelsesaftaler, timeregistreringer, der er behørigt godkendt af ledelsen, lønafregninger m.m.;</w:t>
            </w:r>
          </w:p>
          <w:p>
            <w:pPr>
              <w:rPr>
                <w:sz w:val="22"/>
                <w:szCs w:val="22"/>
                <w:lang w:eastAsia="en-US"/>
              </w:rPr>
            </w:pPr>
            <w:r>
              <w:rPr>
                <w:sz w:val="22"/>
                <w:szCs w:val="22"/>
                <w:lang w:eastAsia="en-US"/>
              </w:rPr>
              <w:t>• at varer og tjenesteydelser, der er medtaget i regnskabet, er leveret og vedrører godkendte aktiviteter i henhold til ansøgningen og leadpartneraftalen;</w:t>
            </w:r>
          </w:p>
          <w:p>
            <w:pPr>
              <w:rPr>
                <w:sz w:val="22"/>
                <w:szCs w:val="22"/>
                <w:lang w:eastAsia="en-US"/>
              </w:rPr>
            </w:pPr>
            <w:r>
              <w:rPr>
                <w:sz w:val="22"/>
                <w:szCs w:val="22"/>
                <w:lang w:eastAsia="en-US"/>
              </w:rPr>
              <w:t>• at varer og tjenesteydelser er blevet udbudt i henhold til licitationsprocedure i overensstemmelse med europæiske, nationale eller andre relevante bestemmelser; at der foreligger behørig dokumentation herfor, herunder modtagne tilbud, annoncer, beslutningsreferater, indgåede aftaler og lignende.</w:t>
            </w:r>
          </w:p>
          <w:p>
            <w:pPr>
              <w:rPr>
                <w:i/>
                <w:sz w:val="22"/>
                <w:szCs w:val="22"/>
                <w:lang w:eastAsia="en-US"/>
              </w:rPr>
            </w:pPr>
          </w:p>
          <w:p>
            <w:pPr>
              <w:rPr>
                <w:sz w:val="22"/>
                <w:szCs w:val="22"/>
                <w:lang w:eastAsia="en-US"/>
              </w:rPr>
            </w:pPr>
            <w:r>
              <w:rPr>
                <w:i/>
                <w:sz w:val="22"/>
                <w:szCs w:val="22"/>
                <w:lang w:eastAsia="en-US"/>
              </w:rPr>
              <w:t xml:space="preserve"> </w:t>
            </w:r>
          </w:p>
          <w:p>
            <w:pPr>
              <w:rPr>
                <w:sz w:val="22"/>
                <w:szCs w:val="22"/>
                <w:lang w:eastAsia="en-US"/>
              </w:rPr>
            </w:pPr>
            <w:r>
              <w:rPr>
                <w:sz w:val="22"/>
                <w:szCs w:val="22"/>
                <w:lang w:eastAsia="en-US"/>
              </w:rPr>
              <w:t>(</w:t>
            </w:r>
            <w:r>
              <w:rPr>
                <w:i/>
                <w:sz w:val="22"/>
                <w:szCs w:val="22"/>
                <w:lang w:eastAsia="en-US"/>
              </w:rPr>
              <w:t>Sæt kryds:</w:t>
            </w:r>
            <w:r>
              <w:rPr>
                <w:sz w:val="22"/>
                <w:szCs w:val="22"/>
                <w:lang w:eastAsia="en-US"/>
              </w:rPr>
              <w:t>)</w:t>
            </w:r>
          </w:p>
          <w:p>
            <w:pPr>
              <w:rPr>
                <w:sz w:val="22"/>
                <w:szCs w:val="22"/>
                <w:lang w:eastAsia="en-US"/>
              </w:rPr>
            </w:pPr>
            <w:r>
              <w:rPr>
                <w:sz w:val="22"/>
                <w:szCs w:val="22"/>
                <w:lang w:eastAsia="en-US"/>
              </w:rPr>
              <w:t>Second level-revisionsmyndigheden har tidligere konstateret en fejl hos den her kontrollerede projektpartner:</w:t>
            </w:r>
          </w:p>
          <w:p>
            <w:pPr>
              <w:rPr>
                <w:sz w:val="22"/>
                <w:szCs w:val="22"/>
                <w:lang w:eastAsia="en-US"/>
              </w:rPr>
            </w:pPr>
          </w:p>
          <w:p>
            <w:pPr>
              <w:rPr>
                <w:sz w:val="22"/>
                <w:szCs w:val="22"/>
                <w:lang w:eastAsia="en-US"/>
              </w:rPr>
            </w:pPr>
            <w:r>
              <w:rPr>
                <w:sz w:val="22"/>
                <w:szCs w:val="22"/>
                <w:lang w:eastAsia="en-US"/>
              </w:rPr>
              <w:t xml:space="preserve">Ja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eastAsia="en-US"/>
              </w:rPr>
              <w:t xml:space="preserve">   </w:t>
            </w:r>
            <w:r>
              <w:rPr>
                <w:rFonts w:cs="Calibri"/>
                <w:sz w:val="22"/>
                <w:szCs w:val="22"/>
                <w:lang w:val="de-DE" w:eastAsia="en-US"/>
              </w:rPr>
              <w:fldChar w:fldCharType="end"/>
            </w:r>
            <w:r>
              <w:rPr>
                <w:sz w:val="22"/>
                <w:szCs w:val="22"/>
                <w:lang w:eastAsia="en-US"/>
              </w:rPr>
              <w:t>, se bilag ”Revision i tilfælde af en tidligere konstateret fejl”.</w:t>
            </w:r>
          </w:p>
          <w:p>
            <w:pPr>
              <w:rPr>
                <w:sz w:val="22"/>
                <w:szCs w:val="22"/>
                <w:lang w:eastAsia="en-US"/>
              </w:rPr>
            </w:pPr>
          </w:p>
          <w:p>
            <w:pPr>
              <w:rPr>
                <w:sz w:val="22"/>
                <w:szCs w:val="22"/>
                <w:lang w:eastAsia="en-US"/>
              </w:rPr>
            </w:pPr>
            <w:r>
              <w:rPr>
                <w:sz w:val="22"/>
                <w:szCs w:val="22"/>
                <w:lang w:eastAsia="en-US"/>
              </w:rPr>
              <w:t xml:space="preserve">Nej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eastAsia="en-US"/>
              </w:rPr>
              <w:t xml:space="preserve">   </w:t>
            </w:r>
            <w:r>
              <w:rPr>
                <w:rFonts w:cs="Calibri"/>
                <w:sz w:val="22"/>
                <w:szCs w:val="22"/>
                <w:lang w:val="de-DE" w:eastAsia="en-US"/>
              </w:rPr>
              <w:fldChar w:fldCharType="end"/>
            </w:r>
          </w:p>
          <w:p>
            <w:pPr>
              <w:rPr>
                <w:sz w:val="22"/>
                <w:szCs w:val="22"/>
                <w:lang w:eastAsia="en-US"/>
              </w:rPr>
            </w:pPr>
          </w:p>
          <w:p>
            <w:pPr>
              <w:rPr>
                <w:sz w:val="22"/>
                <w:szCs w:val="22"/>
                <w:lang w:eastAsia="en-US"/>
              </w:rPr>
            </w:pPr>
            <w:r>
              <w:rPr>
                <w:sz w:val="22"/>
                <w:szCs w:val="22"/>
                <w:lang w:eastAsia="en-US"/>
              </w:rPr>
              <w:t xml:space="preserve">Herudover: </w:t>
            </w:r>
          </w:p>
          <w:p>
            <w:pPr>
              <w:rPr>
                <w:sz w:val="22"/>
                <w:szCs w:val="22"/>
                <w:lang w:eastAsia="en-US"/>
              </w:rPr>
            </w:pPr>
            <w:r>
              <w:rPr>
                <w:sz w:val="22"/>
                <w:szCs w:val="22"/>
                <w:lang w:eastAsia="en-US"/>
              </w:rPr>
              <w:t>• 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 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pPr>
              <w:rPr>
                <w:sz w:val="22"/>
                <w:szCs w:val="22"/>
                <w:lang w:eastAsia="en-US"/>
              </w:rPr>
            </w:pPr>
          </w:p>
          <w:p>
            <w:pPr>
              <w:rPr>
                <w:sz w:val="22"/>
                <w:szCs w:val="22"/>
                <w:lang w:eastAsia="en-US"/>
              </w:rPr>
            </w:pPr>
          </w:p>
          <w:p>
            <w:pPr>
              <w:rPr>
                <w:sz w:val="22"/>
                <w:szCs w:val="22"/>
                <w:lang w:eastAsia="en-US"/>
              </w:rPr>
            </w:pPr>
            <w:r>
              <w:rPr>
                <w:sz w:val="22"/>
                <w:szCs w:val="22"/>
                <w:lang w:eastAsia="en-US"/>
              </w:rPr>
              <w:t>• Tager vi stilling til, om den regnskabspraksis, som er anvendt af ledelsen, er passende, samt om de regnskabsmæssige skøn og tilknyttede oplysninger, som ledelsen har udarbejdet, er rimelige.</w:t>
            </w:r>
          </w:p>
          <w:p>
            <w:pPr>
              <w:rPr>
                <w:sz w:val="22"/>
                <w:szCs w:val="22"/>
                <w:lang w:eastAsia="en-US"/>
              </w:rPr>
            </w:pPr>
          </w:p>
          <w:p>
            <w:pPr>
              <w:rPr>
                <w:sz w:val="22"/>
                <w:szCs w:val="22"/>
                <w:lang w:eastAsia="en-US"/>
              </w:rPr>
            </w:pPr>
            <w:r>
              <w:rPr>
                <w:sz w:val="22"/>
                <w:szCs w:val="22"/>
                <w:lang w:eastAsia="en-US"/>
              </w:rPr>
              <w:t>Vi kommunikerer med ledelsen om blandt andet det planlagte omfang og den tidsmæssige placering af revisionen samt betydelige revisionsmæssige observationer, herunder eventuelle betydelige mangler i intern kontrol, som vi identificerer under revisionen.</w:t>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Erklæring i forhold til anden lovgivning og øvrig regulering</w:t>
            </w:r>
          </w:p>
          <w:p>
            <w:pPr>
              <w:rPr>
                <w:sz w:val="22"/>
                <w:szCs w:val="22"/>
                <w:lang w:eastAsia="en-US"/>
              </w:rPr>
            </w:pPr>
            <w:r>
              <w:rPr>
                <w:sz w:val="22"/>
                <w:szCs w:val="22"/>
                <w:lang w:eastAsia="en-US"/>
              </w:rPr>
              <w:t>Ledelsen er ansvarlig for, at de dispositioner, der er omfattet af regnskabsaflæggelsen, er i overensstemmelse med meddelte bevillinger, love og andre forskrifter samt med indgåede aftaler og sædvanlig praksis; og at der er taget skyldige økonomiske hensyn ved forvaltningen af de midler og aktiviteterne, der er omfattet af projektregnskabet.</w:t>
            </w:r>
          </w:p>
          <w:p>
            <w:pPr>
              <w:rPr>
                <w:sz w:val="22"/>
                <w:szCs w:val="22"/>
                <w:lang w:eastAsia="en-US"/>
              </w:rPr>
            </w:pPr>
          </w:p>
          <w:p>
            <w:pPr>
              <w:rPr>
                <w:sz w:val="22"/>
                <w:szCs w:val="22"/>
                <w:lang w:eastAsia="en-US"/>
              </w:rPr>
            </w:pPr>
          </w:p>
          <w:p>
            <w:pPr>
              <w:rPr>
                <w:sz w:val="22"/>
                <w:szCs w:val="22"/>
                <w:lang w:eastAsia="en-US"/>
              </w:rPr>
            </w:pPr>
            <w:r>
              <w:rPr>
                <w:sz w:val="22"/>
                <w:szCs w:val="22"/>
                <w:lang w:eastAsia="en-US"/>
              </w:rP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aktiviteterne, der er omfattet af projektregnskabet.</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Hvis vi på grundlag af det udførte arbejde konkluderer, at der er anledning til væsentlige kritiske bemærkninger, skal vi rapportere herom. </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Vi har ingen væsentlige kritiske bemærkninger at rapportere i den forbindelse.  </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Sted (revisors forretningsadresse), dato  </w:t>
            </w:r>
            <w:r>
              <w:rPr>
                <w:rFonts w:cs="Calibri"/>
                <w:b/>
                <w:sz w:val="20"/>
                <w:szCs w:val="22"/>
                <w:lang w:val="de-DE" w:eastAsia="en-US"/>
              </w:rPr>
              <w:fldChar w:fldCharType="end"/>
            </w:r>
          </w:p>
          <w:p>
            <w:pPr>
              <w:rPr>
                <w:rFonts w:cs="Calibri"/>
                <w:b/>
                <w:sz w:val="22"/>
                <w:szCs w:val="22"/>
                <w:lang w:eastAsia="en-US"/>
              </w:rPr>
            </w:pPr>
          </w:p>
          <w:p>
            <w:pPr>
              <w:rPr>
                <w:rFonts w:cs="Calibri"/>
                <w:b/>
                <w:sz w:val="22"/>
                <w:szCs w:val="22"/>
                <w:lang w:eastAsia="en-US"/>
              </w:rPr>
            </w:pPr>
          </w:p>
          <w:p>
            <w:pPr>
              <w:rPr>
                <w:rFonts w:cs="Calibri"/>
                <w:b/>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Revisonsvirksomhed XXX </w:t>
            </w:r>
            <w:r>
              <w:rPr>
                <w:rFonts w:cs="Calibri"/>
                <w:b/>
                <w:sz w:val="20"/>
                <w:szCs w:val="22"/>
                <w:lang w:val="de-DE" w:eastAsia="en-US"/>
              </w:rPr>
              <w:fldChar w:fldCharType="end"/>
            </w:r>
          </w:p>
          <w:p>
            <w:pPr>
              <w:rPr>
                <w:rFonts w:cs="Calibri"/>
                <w:b/>
                <w:sz w:val="22"/>
                <w:szCs w:val="22"/>
                <w:lang w:eastAsia="en-US"/>
              </w:rPr>
            </w:pPr>
          </w:p>
          <w:p>
            <w:pPr>
              <w:rPr>
                <w:rFonts w:cs="Calibri"/>
                <w:b/>
                <w:sz w:val="22"/>
                <w:szCs w:val="22"/>
                <w:lang w:eastAsia="en-US"/>
              </w:rPr>
            </w:pPr>
          </w:p>
          <w:p>
            <w:pPr>
              <w:rPr>
                <w:rFonts w:cs="Calibri"/>
                <w:b/>
                <w:sz w:val="22"/>
                <w:szCs w:val="22"/>
                <w:lang w:eastAsia="en-US"/>
              </w:rPr>
            </w:pPr>
          </w:p>
          <w:p>
            <w:pPr>
              <w:rPr>
                <w:rFonts w:cs="Calibri"/>
                <w:b/>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stempel  </w:t>
            </w:r>
            <w:r>
              <w:rPr>
                <w:rFonts w:cs="Calibri"/>
                <w:b/>
                <w:sz w:val="20"/>
                <w:szCs w:val="22"/>
                <w:lang w:val="de-DE" w:eastAsia="en-US"/>
              </w:rPr>
              <w:fldChar w:fldCharType="end"/>
            </w:r>
          </w:p>
          <w:p>
            <w:pPr>
              <w:jc w:val="center"/>
              <w:rPr>
                <w:sz w:val="22"/>
                <w:szCs w:val="22"/>
                <w:lang w:eastAsia="en-US"/>
              </w:rPr>
            </w:pPr>
          </w:p>
          <w:p>
            <w:pPr>
              <w:jc w:val="center"/>
              <w:rPr>
                <w:sz w:val="22"/>
                <w:szCs w:val="22"/>
                <w:lang w:eastAsia="en-US"/>
              </w:rPr>
            </w:pPr>
            <w:r>
              <w:rPr>
                <w:sz w:val="22"/>
                <w:szCs w:val="22"/>
                <w:lang w:eastAsia="en-US"/>
              </w:rPr>
              <w:t>---------------------------</w:t>
            </w:r>
          </w:p>
          <w:p>
            <w:pPr>
              <w:rPr>
                <w:sz w:val="22"/>
                <w:szCs w:val="22"/>
                <w:lang w:eastAsia="en-US"/>
              </w:rPr>
            </w:pPr>
          </w:p>
        </w:tc>
      </w:tr>
    </w:tbl>
    <w:p>
      <w:pPr>
        <w:spacing w:line="312" w:lineRule="auto"/>
        <w:jc w:val="both"/>
        <w:rPr>
          <w:rFonts w:ascii="Calibri" w:hAnsi="Calibri"/>
          <w:i/>
          <w:sz w:val="22"/>
          <w:szCs w:val="22"/>
        </w:rPr>
      </w:pPr>
    </w:p>
    <w:p>
      <w:pPr>
        <w:rPr>
          <w:rFonts w:ascii="Calibri" w:hAnsi="Calibri"/>
          <w:i/>
          <w:sz w:val="22"/>
          <w:szCs w:val="22"/>
        </w:rPr>
      </w:pPr>
      <w:r>
        <w:rPr>
          <w:rFonts w:ascii="Calibri" w:hAnsi="Calibri"/>
          <w:i/>
          <w:sz w:val="22"/>
          <w:szCs w:val="22"/>
        </w:rPr>
        <w:br w:type="page"/>
      </w:r>
    </w:p>
    <w:tbl>
      <w:tblPr>
        <w:tblStyle w:val="Tabellenraster"/>
        <w:tblW w:w="0" w:type="auto"/>
        <w:tblLook w:val="04A0" w:firstRow="1" w:lastRow="0" w:firstColumn="1" w:lastColumn="0" w:noHBand="0" w:noVBand="1"/>
      </w:tblPr>
      <w:tblGrid>
        <w:gridCol w:w="4520"/>
        <w:gridCol w:w="4542"/>
      </w:tblGrid>
      <w:tr>
        <w:trPr>
          <w:trHeight w:val="11845"/>
        </w:trPr>
        <w:tc>
          <w:tcPr>
            <w:tcW w:w="4588" w:type="dxa"/>
          </w:tcPr>
          <w:p>
            <w:pPr>
              <w:rPr>
                <w:b/>
                <w:sz w:val="28"/>
                <w:szCs w:val="28"/>
                <w:lang w:val="de-DE" w:eastAsia="en-US"/>
              </w:rPr>
            </w:pPr>
            <w:r>
              <w:rPr>
                <w:b/>
                <w:sz w:val="28"/>
                <w:szCs w:val="28"/>
                <w:lang w:val="de-DE" w:eastAsia="en-US"/>
              </w:rPr>
              <w:t>Anlage: „Prüfung im Fall eines früher festgestellten Fehlers“</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 xml:space="preserve">Für den Leadpartner/Projektpartner: </w:t>
            </w:r>
          </w:p>
          <w:p>
            <w:pPr>
              <w:rPr>
                <w:sz w:val="22"/>
                <w:szCs w:val="22"/>
                <w:lang w:val="de-DE" w:eastAsia="en-US"/>
              </w:rPr>
            </w:pP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Name, Anschrift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 xml:space="preserve">Im Hinblick auf den Rechnungsabschluss für das Projekt für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Pr>
                <w:sz w:val="22"/>
                <w:szCs w:val="22"/>
                <w:lang w:val="de-DE" w:eastAsia="en-US"/>
              </w:rPr>
              <w:t xml:space="preserve"> bezüglich getätigter und bezahlter Ausgaben und erzielter Einnahmen für das </w:t>
            </w: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„Projekt XX“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im Rahmen des Programms Interreg Deutschland-Danmark wurde für den Zeitraum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XX.XX.20XX bis XX.XX.20XX</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ein Fehler festgestellt.</w:t>
            </w:r>
          </w:p>
          <w:p>
            <w:pPr>
              <w:rPr>
                <w:sz w:val="22"/>
                <w:szCs w:val="22"/>
                <w:lang w:val="de-DE" w:eastAsia="en-US"/>
              </w:rPr>
            </w:pPr>
          </w:p>
          <w:p>
            <w:pPr>
              <w:rPr>
                <w:sz w:val="22"/>
                <w:szCs w:val="22"/>
                <w:lang w:val="de-DE" w:eastAsia="en-US"/>
              </w:rPr>
            </w:pPr>
            <w:r>
              <w:rPr>
                <w:sz w:val="22"/>
                <w:szCs w:val="22"/>
                <w:lang w:val="de-DE" w:eastAsia="en-US"/>
              </w:rPr>
              <w:t xml:space="preserve">Bei dem Fehler handelte es sich um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Pr>
                <w:sz w:val="22"/>
                <w:szCs w:val="22"/>
                <w:lang w:val="de-DE" w:eastAsia="en-US"/>
              </w:rPr>
              <w:t>.</w:t>
            </w:r>
          </w:p>
          <w:p>
            <w:pPr>
              <w:rPr>
                <w:sz w:val="22"/>
                <w:szCs w:val="22"/>
                <w:lang w:val="de-DE" w:eastAsia="en-US"/>
              </w:rPr>
            </w:pPr>
          </w:p>
          <w:p>
            <w:pPr>
              <w:rPr>
                <w:sz w:val="22"/>
                <w:szCs w:val="22"/>
                <w:lang w:val="de-DE" w:eastAsia="en-US"/>
              </w:rPr>
            </w:pPr>
            <w:r>
              <w:rPr>
                <w:sz w:val="22"/>
                <w:szCs w:val="22"/>
                <w:lang w:val="de-DE" w:eastAsia="en-US"/>
              </w:rPr>
              <w:t xml:space="preserve">Im Hinblick auf die Prüfung des Rechnungsabschlusses des Projektpartners für die aktuelle Auszahlungsperiode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XX.XX.20XX bis XX.XX.20XX</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waren dem früheren Fehler entsprechende Positionen bzw. die dem früheren Fehler zugrundeliegende Problematik Teil der Prüfung. </w:t>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Ort (Geschäftsanschrift des Prüfers), Datum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Prüfungsgesellschaft XXX</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Name, Stempel</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r>
              <w:rPr>
                <w:sz w:val="22"/>
                <w:szCs w:val="22"/>
                <w:lang w:val="de-DE" w:eastAsia="en-US"/>
              </w:rPr>
              <w:t>---------------------------</w:t>
            </w:r>
          </w:p>
          <w:p>
            <w:pPr>
              <w:rPr>
                <w:sz w:val="22"/>
                <w:szCs w:val="22"/>
                <w:lang w:val="de-DE" w:eastAsia="en-US"/>
              </w:rPr>
            </w:pPr>
          </w:p>
        </w:tc>
        <w:tc>
          <w:tcPr>
            <w:tcW w:w="4624" w:type="dxa"/>
          </w:tcPr>
          <w:p>
            <w:pPr>
              <w:rPr>
                <w:sz w:val="22"/>
                <w:szCs w:val="22"/>
                <w:lang w:eastAsia="en-US"/>
              </w:rPr>
            </w:pPr>
            <w:r>
              <w:rPr>
                <w:b/>
                <w:sz w:val="28"/>
                <w:szCs w:val="28"/>
                <w:lang w:eastAsia="en-US"/>
              </w:rPr>
              <w:t>Bilag: ”Revision i tilfælde af en tidligere konstateret fejl”</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For leadpartner/projektpartner </w:t>
            </w: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adresse     </w:t>
            </w:r>
            <w:r>
              <w:rPr>
                <w:rFonts w:cs="Calibri"/>
                <w:b/>
                <w:sz w:val="20"/>
                <w:szCs w:val="22"/>
                <w:lang w:val="de-DE" w:eastAsia="en-US"/>
              </w:rPr>
              <w:fldChar w:fldCharType="end"/>
            </w:r>
          </w:p>
          <w:p>
            <w:pPr>
              <w:rPr>
                <w:sz w:val="22"/>
                <w:szCs w:val="22"/>
                <w:lang w:eastAsia="en-US"/>
              </w:rPr>
            </w:pPr>
          </w:p>
          <w:p>
            <w:pPr>
              <w:rPr>
                <w:rFonts w:cs="Calibri"/>
                <w:sz w:val="22"/>
                <w:szCs w:val="22"/>
                <w:lang w:eastAsia="en-US"/>
              </w:rPr>
            </w:pPr>
          </w:p>
          <w:p>
            <w:pPr>
              <w:rPr>
                <w:rFonts w:cs="Calibri"/>
                <w:sz w:val="20"/>
                <w:szCs w:val="22"/>
                <w:lang w:eastAsia="en-US"/>
              </w:rPr>
            </w:pPr>
            <w:r>
              <w:rPr>
                <w:rFonts w:cs="Calibri"/>
                <w:sz w:val="22"/>
                <w:szCs w:val="22"/>
                <w:lang w:eastAsia="en-US"/>
              </w:rPr>
              <w:t xml:space="preserve">Med hensyn til </w:t>
            </w:r>
            <w:r>
              <w:rPr>
                <w:sz w:val="22"/>
                <w:szCs w:val="22"/>
                <w:lang w:eastAsia="en-US"/>
              </w:rPr>
              <w:t xml:space="preserve">projektregnskabet for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w:t>
            </w:r>
            <w:r>
              <w:rPr>
                <w:rFonts w:cs="Calibri"/>
                <w:b/>
                <w:sz w:val="20"/>
                <w:szCs w:val="22"/>
                <w:lang w:val="de-DE" w:eastAsia="en-US"/>
              </w:rPr>
              <w:fldChar w:fldCharType="end"/>
            </w:r>
            <w:r>
              <w:rPr>
                <w:sz w:val="22"/>
                <w:szCs w:val="22"/>
                <w:lang w:eastAsia="en-US"/>
              </w:rPr>
              <w:t xml:space="preserve"> vedrørende afholdte og betalte udgifter og opnåede indtægter for </w:t>
            </w:r>
            <w:r>
              <w:rPr>
                <w:rFonts w:cs="Calibri"/>
                <w:b/>
                <w:sz w:val="20"/>
                <w:szCs w:val="22"/>
                <w:lang w:val="de-DE" w:eastAsia="en-US"/>
              </w:rPr>
              <w:fldChar w:fldCharType="begin">
                <w:ffData>
                  <w:name w:val=""/>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”projektet XX” </w:t>
            </w:r>
            <w:r>
              <w:rPr>
                <w:rFonts w:cs="Calibri"/>
                <w:b/>
                <w:sz w:val="20"/>
                <w:szCs w:val="22"/>
                <w:lang w:val="de-DE" w:eastAsia="en-US"/>
              </w:rPr>
              <w:fldChar w:fldCharType="end"/>
            </w:r>
            <w:r>
              <w:rPr>
                <w:rFonts w:cs="Calibri"/>
                <w:b/>
                <w:sz w:val="20"/>
                <w:szCs w:val="22"/>
                <w:lang w:eastAsia="en-US"/>
              </w:rPr>
              <w:t xml:space="preserve"> </w:t>
            </w:r>
            <w:r>
              <w:rPr>
                <w:rFonts w:cs="Calibri"/>
                <w:sz w:val="22"/>
                <w:szCs w:val="22"/>
                <w:lang w:eastAsia="en-US"/>
              </w:rPr>
              <w:t xml:space="preserve">under programmet Interreg Deutschland-Danmark blev en fejl konstateret for perioden fra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XX.XX.20XX til XX.XX.20XX</w:t>
            </w:r>
            <w:r>
              <w:rPr>
                <w:rFonts w:cs="Calibri"/>
                <w:b/>
                <w:sz w:val="20"/>
                <w:szCs w:val="22"/>
                <w:lang w:val="de-DE" w:eastAsia="en-US"/>
              </w:rPr>
              <w:fldChar w:fldCharType="end"/>
            </w:r>
            <w:r>
              <w:rPr>
                <w:rFonts w:cs="Calibri"/>
                <w:sz w:val="20"/>
                <w:szCs w:val="22"/>
                <w:lang w:eastAsia="en-US"/>
              </w:rPr>
              <w:t>.</w:t>
            </w:r>
          </w:p>
          <w:p>
            <w:pPr>
              <w:rPr>
                <w:rFonts w:cs="Calibri"/>
                <w:sz w:val="20"/>
                <w:szCs w:val="22"/>
                <w:lang w:eastAsia="en-US"/>
              </w:rPr>
            </w:pPr>
          </w:p>
          <w:p>
            <w:pPr>
              <w:rPr>
                <w:rFonts w:cs="Calibri"/>
                <w:sz w:val="20"/>
                <w:szCs w:val="22"/>
                <w:lang w:eastAsia="en-US"/>
              </w:rPr>
            </w:pPr>
          </w:p>
          <w:p>
            <w:pPr>
              <w:rPr>
                <w:sz w:val="22"/>
                <w:szCs w:val="22"/>
                <w:lang w:eastAsia="en-US"/>
              </w:rPr>
            </w:pPr>
            <w:r>
              <w:rPr>
                <w:rFonts w:cs="Calibri"/>
                <w:sz w:val="22"/>
                <w:szCs w:val="22"/>
                <w:lang w:eastAsia="en-US"/>
              </w:rPr>
              <w:t xml:space="preserve">Fejlen vedrørte </w:t>
            </w:r>
            <w:r>
              <w:rPr>
                <w:rFonts w:cs="Calibri"/>
                <w:b/>
                <w:sz w:val="20"/>
                <w:szCs w:val="22"/>
                <w:lang w:val="de-DE" w:eastAsia="en-US"/>
              </w:rPr>
              <w:fldChar w:fldCharType="begin">
                <w:ffData>
                  <w:name w:val=""/>
                  <w:enabled/>
                  <w:calcOnExit w:val="0"/>
                  <w:textInput>
                    <w:default w:val=" "/>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 xml:space="preserve"> </w:t>
            </w:r>
            <w:r>
              <w:rPr>
                <w:rFonts w:cs="Calibri"/>
                <w:b/>
                <w:sz w:val="20"/>
                <w:szCs w:val="22"/>
                <w:lang w:val="de-DE" w:eastAsia="en-US"/>
              </w:rPr>
              <w:fldChar w:fldCharType="end"/>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w:t>
            </w:r>
            <w:r>
              <w:rPr>
                <w:rFonts w:cs="Calibri"/>
                <w:b/>
                <w:sz w:val="20"/>
                <w:szCs w:val="22"/>
                <w:lang w:val="de-DE" w:eastAsia="en-US"/>
              </w:rPr>
              <w:fldChar w:fldCharType="end"/>
            </w:r>
            <w:r>
              <w:rPr>
                <w:sz w:val="22"/>
                <w:szCs w:val="22"/>
                <w:lang w:eastAsia="en-US"/>
              </w:rPr>
              <w:t>.</w:t>
            </w:r>
          </w:p>
          <w:p>
            <w:pPr>
              <w:rPr>
                <w:sz w:val="22"/>
                <w:szCs w:val="22"/>
                <w:lang w:eastAsia="en-US"/>
              </w:rPr>
            </w:pPr>
          </w:p>
          <w:p>
            <w:pPr>
              <w:rPr>
                <w:sz w:val="22"/>
                <w:szCs w:val="22"/>
                <w:lang w:eastAsia="en-US"/>
              </w:rPr>
            </w:pPr>
            <w:r>
              <w:rPr>
                <w:sz w:val="22"/>
                <w:szCs w:val="22"/>
                <w:lang w:eastAsia="en-US"/>
              </w:rPr>
              <w:t xml:space="preserve">Med hensyn til revisionen af projektpartnernes regnskab for den aktuelle udbetalingsperiode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XX.XX.20XX til XX.XX.20XX</w:t>
            </w:r>
            <w:r>
              <w:rPr>
                <w:rFonts w:cs="Calibri"/>
                <w:b/>
                <w:sz w:val="20"/>
                <w:szCs w:val="22"/>
                <w:lang w:val="de-DE" w:eastAsia="en-US"/>
              </w:rPr>
              <w:fldChar w:fldCharType="end"/>
            </w:r>
            <w:r>
              <w:rPr>
                <w:sz w:val="22"/>
                <w:szCs w:val="22"/>
                <w:lang w:eastAsia="en-US"/>
              </w:rPr>
              <w:t xml:space="preserve"> var de poster, som svarer til den tidligere fejl og bagvedliggende problematik, omfattet af revisionen.</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Sted (revisors forretningsadresse), dato  </w:t>
            </w:r>
            <w:r>
              <w:rPr>
                <w:rFonts w:cs="Calibri"/>
                <w:b/>
                <w:sz w:val="20"/>
                <w:szCs w:val="22"/>
                <w:lang w:val="de-DE" w:eastAsia="en-US"/>
              </w:rPr>
              <w:fldChar w:fldCharType="end"/>
            </w:r>
          </w:p>
          <w:p>
            <w:pPr>
              <w:rPr>
                <w:rFonts w:cs="Calibri"/>
                <w:b/>
                <w:sz w:val="20"/>
                <w:szCs w:val="22"/>
                <w:lang w:eastAsia="en-US"/>
              </w:rPr>
            </w:pPr>
          </w:p>
          <w:p>
            <w:pPr>
              <w:rPr>
                <w:rFonts w:cs="Calibri"/>
                <w:b/>
                <w:sz w:val="20"/>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Revisonsvirksomhed XXX </w:t>
            </w:r>
            <w:r>
              <w:rPr>
                <w:rFonts w:cs="Calibri"/>
                <w:b/>
                <w:sz w:val="20"/>
                <w:szCs w:val="22"/>
                <w:lang w:val="de-DE" w:eastAsia="en-US"/>
              </w:rPr>
              <w:fldChar w:fldCharType="end"/>
            </w:r>
          </w:p>
          <w:p>
            <w:pPr>
              <w:rPr>
                <w:rFonts w:cs="Calibri"/>
                <w:b/>
                <w:sz w:val="20"/>
                <w:szCs w:val="22"/>
                <w:lang w:eastAsia="en-US"/>
              </w:rPr>
            </w:pPr>
          </w:p>
          <w:p>
            <w:pPr>
              <w:rPr>
                <w:rFonts w:cs="Calibri"/>
                <w:b/>
                <w:sz w:val="20"/>
                <w:szCs w:val="22"/>
                <w:lang w:eastAsia="en-US"/>
              </w:rPr>
            </w:pPr>
          </w:p>
          <w:p>
            <w:pPr>
              <w:rPr>
                <w:rFonts w:cs="Calibri"/>
                <w:b/>
                <w:sz w:val="20"/>
                <w:szCs w:val="22"/>
                <w:lang w:eastAsia="en-US"/>
              </w:rPr>
            </w:pPr>
          </w:p>
          <w:p>
            <w:pPr>
              <w:rPr>
                <w:rFonts w:cs="Calibri"/>
                <w:b/>
                <w:sz w:val="20"/>
                <w:szCs w:val="22"/>
                <w:lang w:eastAsia="en-US"/>
              </w:rPr>
            </w:pPr>
          </w:p>
          <w:p>
            <w:pPr>
              <w:rPr>
                <w:rFonts w:cs="Calibri"/>
                <w:b/>
                <w:sz w:val="20"/>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stempel  </w:t>
            </w:r>
            <w:r>
              <w:rPr>
                <w:rFonts w:cs="Calibri"/>
                <w:b/>
                <w:sz w:val="20"/>
                <w:szCs w:val="22"/>
                <w:lang w:val="de-DE" w:eastAsia="en-US"/>
              </w:rPr>
              <w:fldChar w:fldCharType="end"/>
            </w:r>
          </w:p>
          <w:p>
            <w:pPr>
              <w:rPr>
                <w:sz w:val="22"/>
                <w:szCs w:val="22"/>
                <w:lang w:eastAsia="en-US"/>
              </w:rPr>
            </w:pPr>
          </w:p>
          <w:p>
            <w:pPr>
              <w:rPr>
                <w:sz w:val="22"/>
                <w:szCs w:val="22"/>
                <w:lang w:eastAsia="en-US"/>
              </w:rPr>
            </w:pPr>
            <w:r>
              <w:rPr>
                <w:sz w:val="22"/>
                <w:szCs w:val="22"/>
                <w:lang w:eastAsia="en-US"/>
              </w:rPr>
              <w:t>---------------------------</w:t>
            </w:r>
          </w:p>
          <w:p>
            <w:pPr>
              <w:rPr>
                <w:sz w:val="22"/>
                <w:szCs w:val="22"/>
                <w:lang w:eastAsia="en-US"/>
              </w:rPr>
            </w:pPr>
          </w:p>
        </w:tc>
      </w:tr>
    </w:tbl>
    <w:p>
      <w:pPr>
        <w:rPr>
          <w:rFonts w:ascii="Calibri" w:hAnsi="Calibri"/>
          <w:i/>
          <w:sz w:val="22"/>
          <w:szCs w:val="22"/>
        </w:rPr>
      </w:pPr>
    </w:p>
    <w:sectPr>
      <w:headerReference w:type="default" r:id="rId8"/>
      <w:footerReference w:type="even"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47960"/>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lang w:val="de-DE"/>
          </w:rPr>
          <w:t>12</w:t>
        </w:r>
        <w:r>
          <w:fldChar w:fldCharType="end"/>
        </w:r>
      </w:p>
    </w:sdtContent>
  </w:sdt>
  <w:p>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PAGE   \* MERGEFORMAT</w:instrText>
    </w:r>
    <w:r>
      <w:rPr>
        <w:rFonts w:asciiTheme="minorHAnsi" w:hAnsiTheme="minorHAnsi" w:cstheme="minorHAnsi"/>
        <w:sz w:val="22"/>
        <w:szCs w:val="22"/>
      </w:rPr>
      <w:fldChar w:fldCharType="separate"/>
    </w:r>
    <w:r>
      <w:rPr>
        <w:rFonts w:asciiTheme="minorHAnsi" w:hAnsiTheme="minorHAnsi" w:cstheme="minorHAnsi"/>
        <w:noProof/>
        <w:sz w:val="22"/>
        <w:szCs w:val="22"/>
        <w:lang w:val="de-DE"/>
      </w:rPr>
      <w:t>1</w:t>
    </w:r>
    <w:r>
      <w:rPr>
        <w:rFonts w:asciiTheme="minorHAnsi" w:hAnsiTheme="minorHAnsi" w:cstheme="minorHAnsi"/>
        <w:sz w:val="22"/>
        <w:szCs w:val="22"/>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ab/>
    </w:r>
    <w:r>
      <w:tab/>
    </w:r>
    <w:r>
      <w:rPr>
        <w:rFonts w:ascii="Calibri" w:hAnsi="Calibri" w:cs="Calibri"/>
        <w:noProof/>
        <w:sz w:val="22"/>
        <w:szCs w:val="22"/>
        <w:lang w:val="de-DE" w:eastAsia="de-DE"/>
      </w:rPr>
      <w:drawing>
        <wp:inline distT="0" distB="0" distL="0" distR="0">
          <wp:extent cx="2644694" cy="486206"/>
          <wp:effectExtent l="0" t="0" r="3810" b="9525"/>
          <wp:docPr id="1"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extent cx="2644694" cy="486206"/>
          <wp:effectExtent l="0" t="0" r="3810" b="9525"/>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pPr>
      <w:pStyle w:val="Kopfzeile"/>
      <w:rPr>
        <w:sz w:val="22"/>
        <w:szCs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10441"/>
    <w:multiLevelType w:val="hybridMultilevel"/>
    <w:tmpl w:val="73F64206"/>
    <w:lvl w:ilvl="0" w:tplc="47866D8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88710D"/>
    <w:multiLevelType w:val="hybridMultilevel"/>
    <w:tmpl w:val="F5DA4890"/>
    <w:lvl w:ilvl="0" w:tplc="80CA500A">
      <w:start w:val="1"/>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11087"/>
    <w:multiLevelType w:val="hybridMultilevel"/>
    <w:tmpl w:val="02CEF510"/>
    <w:lvl w:ilvl="0" w:tplc="30D233BC">
      <w:start w:val="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AF80C54"/>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0B4545"/>
    <w:multiLevelType w:val="hybridMultilevel"/>
    <w:tmpl w:val="EA08C7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5"/>
  </w:num>
  <w:num w:numId="4">
    <w:abstractNumId w:val="8"/>
  </w:num>
  <w:num w:numId="5">
    <w:abstractNumId w:val="14"/>
  </w:num>
  <w:num w:numId="6">
    <w:abstractNumId w:val="0"/>
  </w:num>
  <w:num w:numId="7">
    <w:abstractNumId w:val="13"/>
  </w:num>
  <w:num w:numId="8">
    <w:abstractNumId w:val="7"/>
  </w:num>
  <w:num w:numId="9">
    <w:abstractNumId w:val="2"/>
  </w:num>
  <w:num w:numId="10">
    <w:abstractNumId w:val="3"/>
  </w:num>
  <w:num w:numId="11">
    <w:abstractNumId w:val="10"/>
  </w:num>
  <w:num w:numId="12">
    <w:abstractNumId w:val="16"/>
  </w:num>
  <w:num w:numId="13">
    <w:abstractNumId w:val="12"/>
  </w:num>
  <w:num w:numId="14">
    <w:abstractNumId w:val="4"/>
  </w:num>
  <w:num w:numId="15">
    <w:abstractNumId w:val="9"/>
  </w:num>
  <w:num w:numId="16">
    <w:abstractNumId w:val="1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pinCount="100000" w:hashValue="QQDI6zlBwVYJGLeA7XKBm4RJRgvP5ISQCjFChYoUajUUNCRrG8FhM+s7XwYsI4l4kRQ3wII49Vcf24afPPul0g==" w:saltValue="Jhs/Z9bU+mu7FQY223npcQ==" w:algorithmName="SHA-512"/>
  <w:defaultTabStop w:val="1304"/>
  <w:autoHyphenation/>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5:docId w15:val="{AC87ACF2-54AC-4228-966A-805AEDF0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spacing w:after="200" w:line="276" w:lineRule="auto"/>
      <w:ind w:left="720"/>
      <w:contextualSpacing/>
    </w:pPr>
    <w:rPr>
      <w:rFonts w:ascii="Calibri" w:hAnsi="Calibri"/>
      <w:sz w:val="22"/>
      <w:szCs w:val="22"/>
      <w:lang w:val="de-DE" w:eastAsia="en-US"/>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val="da-DK" w:eastAsia="da-DK"/>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da-DK" w:eastAsia="da-DK"/>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val="da-DK" w:eastAsia="da-DK"/>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pPr>
    <w:rPr>
      <w:lang w:val="de-DE" w:eastAsia="de-DE"/>
    </w:rPr>
  </w:style>
  <w:style w:type="paragraph" w:styleId="Fuzeile">
    <w:name w:val="footer"/>
    <w:basedOn w:val="Standard"/>
    <w:link w:val="FuzeileZchn"/>
    <w:uiPriority w:val="99"/>
    <w:pPr>
      <w:tabs>
        <w:tab w:val="center" w:pos="4819"/>
        <w:tab w:val="right" w:pos="9638"/>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lang w:val="da-DK" w:eastAsia="da-DK"/>
    </w:rPr>
  </w:style>
  <w:style w:type="character" w:customStyle="1" w:styleId="FuzeileZchn">
    <w:name w:val="Fußzeile Zchn"/>
    <w:link w:val="Fuzeile"/>
    <w:uiPriority w:val="99"/>
    <w:rPr>
      <w:sz w:val="24"/>
      <w:szCs w:val="24"/>
      <w:lang w:val="da-DK" w:eastAsia="da-DK"/>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D43C-56EA-4CE5-B793-5D090241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4198</Words>
  <Characters>26449</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Florian Wagenknecht</cp:lastModifiedBy>
  <cp:revision>6</cp:revision>
  <cp:lastPrinted>2018-12-27T13:23:00Z</cp:lastPrinted>
  <dcterms:created xsi:type="dcterms:W3CDTF">2022-03-25T08:48:00Z</dcterms:created>
  <dcterms:modified xsi:type="dcterms:W3CDTF">2022-06-09T09:20:00Z</dcterms:modified>
</cp:coreProperties>
</file>